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B19C1" w:rsidRPr="0093072E" w14:paraId="31847A63" w14:textId="77777777">
        <w:tc>
          <w:tcPr>
            <w:tcW w:w="7281" w:type="dxa"/>
          </w:tcPr>
          <w:p w14:paraId="0EDB5F54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sz w:val="32"/>
                <w:szCs w:val="32"/>
              </w:rPr>
              <w:t>ỦY BAN NHÂN DÂN</w:t>
            </w:r>
          </w:p>
          <w:p w14:paraId="10E4DDEE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C65A8F" wp14:editId="2E8CE542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230505</wp:posOffset>
                      </wp:positionV>
                      <wp:extent cx="9810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du="http://schemas.microsoft.com/office/word/2023/wordml/word16du">
                  <w:pict>
                    <v:line id="_x0000_s1026" o:spid="_x0000_s1026" o:spt="20" style="position:absolute;left:0pt;margin-left:134.35pt;margin-top:18.15pt;height:0pt;width:77.25pt;z-index:251660288;mso-width-relative:page;mso-height-relative:page;" filled="f" stroked="t" coordsize="21600,21600" o:gfxdata="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Vycx01gAAAAkBAAAPAAAAAAAAAAEAIAAAACIA&#10;AABkcnMvZG93bnJldi54bWxQSwECFAAUAAAACACHTuJA+of79NIBAACzAwAADgAAAAAAAAABACAA&#10;AAAlAQAAZHJzL2Uyb0RvYy54bWxQSwUGAAAAAAYABgBZAQAAa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93072E">
              <w:rPr>
                <w:b/>
                <w:bCs/>
                <w:sz w:val="32"/>
                <w:szCs w:val="32"/>
              </w:rPr>
              <w:t>XÃ XUÂN PHÚ</w:t>
            </w:r>
          </w:p>
        </w:tc>
        <w:tc>
          <w:tcPr>
            <w:tcW w:w="7281" w:type="dxa"/>
          </w:tcPr>
          <w:p w14:paraId="3722A0B8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sz w:val="32"/>
                <w:szCs w:val="32"/>
              </w:rPr>
              <w:t>CỘNG HÒA XÃ HỘI CHỦ NGHĨA VIỆT NAM</w:t>
            </w:r>
          </w:p>
          <w:p w14:paraId="467C8198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43EF7D" wp14:editId="3F47786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228600</wp:posOffset>
                      </wp:positionV>
                      <wp:extent cx="24860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du="http://schemas.microsoft.com/office/word/2023/wordml/word16du">
                  <w:pict>
                    <v:line id="_x0000_s1026" o:spid="_x0000_s1026" o:spt="20" style="position:absolute;left:0pt;margin-left:79.3pt;margin-top:18pt;height:0pt;width:195.75pt;z-index:251661312;mso-width-relative:page;mso-height-relative:page;" filled="f" stroked="t" coordsize="21600,21600" o:gfxdata="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t9z93VAAAACQEAAA8AAAAAAAAAAQAgAAAAIgAA&#10;AGRycy9kb3ducmV2LnhtbFBLAQIUABQAAAAIAIdO4kB1MoZo0gEAALQDAAAOAAAAAAAAAAEAIAAA&#10;ACQBAABkcnMvZTJvRG9jLnhtbFBLBQYAAAAABgAGAFkBAABo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93072E">
              <w:rPr>
                <w:b/>
                <w:bCs/>
                <w:sz w:val="32"/>
                <w:szCs w:val="32"/>
              </w:rPr>
              <w:t>Độc lập – Tự do – Hạnh phúc</w:t>
            </w:r>
          </w:p>
        </w:tc>
      </w:tr>
      <w:tr w:rsidR="008B19C1" w:rsidRPr="0093072E" w14:paraId="48CE08DD" w14:textId="77777777">
        <w:tc>
          <w:tcPr>
            <w:tcW w:w="7281" w:type="dxa"/>
          </w:tcPr>
          <w:p w14:paraId="4257FD75" w14:textId="77777777" w:rsidR="008B19C1" w:rsidRPr="0093072E" w:rsidRDefault="008B19C1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1" w:type="dxa"/>
          </w:tcPr>
          <w:p w14:paraId="44A35502" w14:textId="77777777" w:rsidR="008B19C1" w:rsidRPr="0093072E" w:rsidRDefault="008B19C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49010FF5" w14:textId="77777777" w:rsidR="008B19C1" w:rsidRPr="0093072E" w:rsidRDefault="00DB5856">
            <w:pPr>
              <w:spacing w:after="0" w:line="240" w:lineRule="auto"/>
              <w:jc w:val="center"/>
              <w:rPr>
                <w:i/>
                <w:iCs/>
                <w:sz w:val="32"/>
                <w:szCs w:val="32"/>
              </w:rPr>
            </w:pPr>
            <w:r w:rsidRPr="0093072E">
              <w:rPr>
                <w:i/>
                <w:iCs/>
                <w:sz w:val="32"/>
                <w:szCs w:val="32"/>
              </w:rPr>
              <w:t>Xuân Phú, ngày       tháng …… năm 2026</w:t>
            </w:r>
          </w:p>
        </w:tc>
      </w:tr>
    </w:tbl>
    <w:p w14:paraId="2336DE7A" w14:textId="77777777" w:rsidR="008B19C1" w:rsidRPr="0093072E" w:rsidRDefault="008B19C1">
      <w:pPr>
        <w:spacing w:after="0" w:line="240" w:lineRule="auto"/>
        <w:jc w:val="both"/>
        <w:rPr>
          <w:b/>
          <w:bCs/>
          <w:sz w:val="6"/>
          <w:szCs w:val="16"/>
        </w:rPr>
      </w:pPr>
    </w:p>
    <w:p w14:paraId="0B01C025" w14:textId="77777777" w:rsidR="008B19C1" w:rsidRPr="0093072E" w:rsidRDefault="00DB585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3072E">
        <w:rPr>
          <w:b/>
          <w:bCs/>
          <w:sz w:val="32"/>
          <w:szCs w:val="32"/>
        </w:rPr>
        <w:t xml:space="preserve">THÔNG BÁO LỊCH CÔNG TÁC </w:t>
      </w:r>
      <w:r w:rsidRPr="0093072E">
        <w:rPr>
          <w:b/>
          <w:sz w:val="30"/>
          <w:szCs w:val="28"/>
        </w:rPr>
        <w:t xml:space="preserve">CỦA TT. HĐND, LÃNH ĐẠO UBND XÃ </w:t>
      </w:r>
    </w:p>
    <w:p w14:paraId="5D350C67" w14:textId="0733A71E" w:rsidR="008B19C1" w:rsidRPr="0093072E" w:rsidRDefault="00DB5856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93072E">
        <w:rPr>
          <w:b/>
          <w:bCs/>
          <w:i/>
          <w:iCs/>
          <w:sz w:val="32"/>
          <w:szCs w:val="32"/>
        </w:rPr>
        <w:t xml:space="preserve">TUẦN </w:t>
      </w:r>
      <w:r w:rsidR="005B7852">
        <w:rPr>
          <w:b/>
          <w:bCs/>
          <w:i/>
          <w:iCs/>
          <w:sz w:val="32"/>
          <w:szCs w:val="32"/>
        </w:rPr>
        <w:t>20</w:t>
      </w:r>
      <w:r w:rsidRPr="0093072E">
        <w:rPr>
          <w:b/>
          <w:bCs/>
          <w:i/>
          <w:iCs/>
          <w:sz w:val="32"/>
          <w:szCs w:val="32"/>
        </w:rPr>
        <w:t xml:space="preserve"> (Từ ngày </w:t>
      </w:r>
      <w:r w:rsidR="00C260F6">
        <w:rPr>
          <w:b/>
          <w:bCs/>
          <w:i/>
          <w:iCs/>
          <w:sz w:val="32"/>
          <w:szCs w:val="32"/>
        </w:rPr>
        <w:t>1</w:t>
      </w:r>
      <w:r w:rsidR="005B7852">
        <w:rPr>
          <w:b/>
          <w:bCs/>
          <w:i/>
          <w:iCs/>
          <w:sz w:val="32"/>
          <w:szCs w:val="32"/>
        </w:rPr>
        <w:t>8</w:t>
      </w:r>
      <w:r w:rsidR="002D5999" w:rsidRPr="0093072E">
        <w:rPr>
          <w:b/>
          <w:bCs/>
          <w:i/>
          <w:iCs/>
          <w:sz w:val="32"/>
          <w:szCs w:val="32"/>
        </w:rPr>
        <w:t>/5</w:t>
      </w:r>
      <w:r w:rsidRPr="0093072E">
        <w:rPr>
          <w:b/>
          <w:bCs/>
          <w:i/>
          <w:iCs/>
          <w:sz w:val="32"/>
          <w:szCs w:val="32"/>
        </w:rPr>
        <w:t xml:space="preserve"> đến </w:t>
      </w:r>
      <w:r w:rsidR="005B7852">
        <w:rPr>
          <w:b/>
          <w:bCs/>
          <w:i/>
          <w:iCs/>
          <w:sz w:val="32"/>
          <w:szCs w:val="32"/>
        </w:rPr>
        <w:t>24</w:t>
      </w:r>
      <w:r w:rsidRPr="0093072E">
        <w:rPr>
          <w:b/>
          <w:bCs/>
          <w:i/>
          <w:iCs/>
          <w:sz w:val="32"/>
          <w:szCs w:val="32"/>
        </w:rPr>
        <w:t>/5/2026)</w:t>
      </w:r>
    </w:p>
    <w:p w14:paraId="5729B7C3" w14:textId="77777777" w:rsidR="008B19C1" w:rsidRPr="0093072E" w:rsidRDefault="008B19C1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554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4"/>
        <w:gridCol w:w="553"/>
        <w:gridCol w:w="1969"/>
        <w:gridCol w:w="4500"/>
        <w:gridCol w:w="2358"/>
        <w:gridCol w:w="2600"/>
        <w:gridCol w:w="1592"/>
        <w:gridCol w:w="1088"/>
      </w:tblGrid>
      <w:tr w:rsidR="008B19C1" w:rsidRPr="0093072E" w14:paraId="30F22340" w14:textId="77777777" w:rsidTr="005B7852">
        <w:tc>
          <w:tcPr>
            <w:tcW w:w="1437" w:type="dxa"/>
            <w:gridSpan w:val="2"/>
          </w:tcPr>
          <w:p w14:paraId="767BA6B4" w14:textId="77777777" w:rsidR="008B19C1" w:rsidRPr="0093072E" w:rsidRDefault="00DB5856">
            <w:pPr>
              <w:spacing w:after="0" w:line="240" w:lineRule="auto"/>
              <w:jc w:val="both"/>
              <w:rPr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noProof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drawing>
                <wp:anchor distT="0" distB="0" distL="114300" distR="114300" simplePos="0" relativeHeight="251659264" behindDoc="1" locked="0" layoutInCell="1" allowOverlap="1" wp14:anchorId="33E41510" wp14:editId="708545BC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54610</wp:posOffset>
                  </wp:positionV>
                  <wp:extent cx="373380" cy="331470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75" cy="33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0B732B1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Lãnh đạo TT</w:t>
            </w:r>
          </w:p>
          <w:p w14:paraId="0F2067FA" w14:textId="77777777" w:rsidR="008B19C1" w:rsidRPr="0093072E" w:rsidRDefault="00DB5856">
            <w:pPr>
              <w:spacing w:after="0" w:line="240" w:lineRule="auto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HĐND&amp;UBND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94193B9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Nội dung công việc</w:t>
            </w:r>
          </w:p>
        </w:tc>
        <w:tc>
          <w:tcPr>
            <w:tcW w:w="235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3CD0480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Địa điểm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B326E07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Thành phần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8B3DFFB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Văn phòng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7A46711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Lái xe,</w:t>
            </w:r>
          </w:p>
          <w:p w14:paraId="0912CA93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Phục vụ</w:t>
            </w:r>
          </w:p>
        </w:tc>
      </w:tr>
      <w:tr w:rsidR="00622BD2" w:rsidRPr="0093072E" w14:paraId="3CE1EAF3" w14:textId="77777777" w:rsidTr="005B7852">
        <w:trPr>
          <w:cantSplit/>
          <w:trHeight w:val="897"/>
        </w:trPr>
        <w:tc>
          <w:tcPr>
            <w:tcW w:w="884" w:type="dxa"/>
            <w:vMerge w:val="restart"/>
            <w:textDirection w:val="btLr"/>
            <w:vAlign w:val="center"/>
          </w:tcPr>
          <w:p w14:paraId="3E975D6B" w14:textId="77777777" w:rsidR="00622BD2" w:rsidRDefault="00622BD2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Thứ</w:t>
            </w:r>
            <w:r>
              <w:rPr>
                <w:b/>
                <w:bCs/>
                <w:sz w:val="28"/>
                <w:szCs w:val="28"/>
              </w:rPr>
              <w:t xml:space="preserve"> Hai, </w:t>
            </w:r>
          </w:p>
          <w:p w14:paraId="543F0A6B" w14:textId="1D902991" w:rsidR="00622BD2" w:rsidRPr="0093072E" w:rsidRDefault="00622BD2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93072E">
              <w:rPr>
                <w:b/>
                <w:bCs/>
                <w:sz w:val="28"/>
                <w:szCs w:val="28"/>
              </w:rPr>
              <w:t>/5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117F7F3E" w14:textId="77777777" w:rsidR="00622BD2" w:rsidRPr="0093072E" w:rsidRDefault="00622BD2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22E82354" w14:textId="77777777" w:rsidR="00622BD2" w:rsidRDefault="00622BD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  <w:p w14:paraId="6341353A" w14:textId="2C7C8560" w:rsidR="00622BD2" w:rsidRPr="000005D2" w:rsidRDefault="00622BD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57A3EBC1" w14:textId="46D0F130" w:rsidR="00622BD2" w:rsidRPr="005B7852" w:rsidRDefault="00622BD2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- 07h30: </w:t>
            </w:r>
            <w:r>
              <w:rPr>
                <w:bCs/>
                <w:color w:val="auto"/>
                <w:sz w:val="26"/>
                <w:szCs w:val="26"/>
              </w:rPr>
              <w:t>Dự khai mạc “Hội thi kể chuyện về Bác Hồ và tìm hiểu NQ Đại hội Đảng các cấp” năm 2026</w:t>
            </w: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14:paraId="4698245A" w14:textId="1FCE156D" w:rsidR="00622BD2" w:rsidRPr="005B7852" w:rsidRDefault="00622BD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55B77759" w14:textId="18DCA466" w:rsidR="00622BD2" w:rsidRPr="005B7852" w:rsidRDefault="00622BD2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(GM42/UBMT xã)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7A6A6553" w14:textId="042033EC" w:rsidR="00622BD2" w:rsidRPr="005B7852" w:rsidRDefault="00622BD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5EBE12BE" w14:textId="047CA4EB" w:rsidR="00622BD2" w:rsidRPr="005B7852" w:rsidRDefault="00622B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22BD2" w:rsidRPr="0093072E" w14:paraId="635ADF84" w14:textId="77777777" w:rsidTr="005B7852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135AC940" w14:textId="77777777" w:rsidR="00622BD2" w:rsidRPr="0093072E" w:rsidRDefault="00622BD2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1CE76455" w14:textId="77777777" w:rsidR="00622BD2" w:rsidRPr="0093072E" w:rsidRDefault="00622BD2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7400E0AD" w14:textId="68101DFF" w:rsidR="00622BD2" w:rsidRPr="00513BE4" w:rsidRDefault="00622BD2" w:rsidP="00A244E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13BE4"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60B837D8" w14:textId="2ED24809" w:rsidR="00622BD2" w:rsidRPr="00513BE4" w:rsidRDefault="00622BD2" w:rsidP="00A244E1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513BE4">
              <w:rPr>
                <w:bCs/>
                <w:color w:val="auto"/>
                <w:sz w:val="26"/>
                <w:szCs w:val="26"/>
              </w:rPr>
              <w:t xml:space="preserve">- </w:t>
            </w:r>
            <w:r w:rsidRPr="0096458D">
              <w:rPr>
                <w:b/>
                <w:bCs/>
                <w:color w:val="auto"/>
                <w:sz w:val="26"/>
                <w:szCs w:val="26"/>
              </w:rPr>
              <w:t>08h00</w:t>
            </w:r>
            <w:r w:rsidRPr="00513BE4">
              <w:rPr>
                <w:bCs/>
                <w:color w:val="auto"/>
                <w:sz w:val="26"/>
                <w:szCs w:val="26"/>
              </w:rPr>
              <w:t>: Họp Thường trực Đảng ủy</w:t>
            </w: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14:paraId="164341FF" w14:textId="6E61CF8E" w:rsidR="00622BD2" w:rsidRPr="00513BE4" w:rsidRDefault="00622BD2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13BE4">
              <w:rPr>
                <w:rFonts w:cs="Times New Roman"/>
                <w:sz w:val="26"/>
                <w:szCs w:val="26"/>
              </w:rPr>
              <w:t>Phòng họp Đảng ủy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2D479606" w14:textId="54569898" w:rsidR="00622BD2" w:rsidRPr="00A244E1" w:rsidRDefault="00622BD2" w:rsidP="00A244E1">
            <w:pPr>
              <w:spacing w:after="0" w:line="240" w:lineRule="auto"/>
              <w:jc w:val="center"/>
              <w:rPr>
                <w:rFonts w:cs="Times New Roman"/>
                <w:i/>
                <w:color w:val="EE0000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2E533B79" w14:textId="34FC7664" w:rsidR="00622BD2" w:rsidRPr="00A244E1" w:rsidRDefault="00622BD2" w:rsidP="00A244E1">
            <w:pPr>
              <w:spacing w:after="0" w:line="240" w:lineRule="auto"/>
              <w:jc w:val="center"/>
              <w:rPr>
                <w:rFonts w:cs="Times New Roman"/>
                <w:color w:val="EE0000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4A1D5BE3" w14:textId="77777777" w:rsidR="00622BD2" w:rsidRPr="005B7852" w:rsidRDefault="00622BD2" w:rsidP="00A244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22BD2" w:rsidRPr="0093072E" w14:paraId="7FCD0F40" w14:textId="77777777" w:rsidTr="005B7852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71D2972B" w14:textId="77777777" w:rsidR="00622BD2" w:rsidRPr="0093072E" w:rsidRDefault="00622BD2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36FE4794" w14:textId="77777777" w:rsidR="00622BD2" w:rsidRPr="0093072E" w:rsidRDefault="00622BD2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540CD573" w14:textId="060D68BA" w:rsidR="00622BD2" w:rsidRPr="00A244E1" w:rsidRDefault="00622BD2" w:rsidP="00A244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4F48E9">
              <w:rPr>
                <w:rFonts w:eastAsia="Times New Roman"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0B659112" w14:textId="5017D141" w:rsidR="00622BD2" w:rsidRPr="00A244E1" w:rsidRDefault="00622BD2" w:rsidP="00A244E1">
            <w:pPr>
              <w:pStyle w:val="Default"/>
              <w:jc w:val="both"/>
              <w:rPr>
                <w:color w:val="EE0000"/>
                <w:sz w:val="26"/>
                <w:szCs w:val="26"/>
              </w:rPr>
            </w:pPr>
            <w:r w:rsidRPr="004F48E9">
              <w:rPr>
                <w:sz w:val="26"/>
                <w:szCs w:val="26"/>
              </w:rPr>
              <w:t xml:space="preserve">- </w:t>
            </w:r>
            <w:r w:rsidRPr="004F48E9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9</w:t>
            </w:r>
            <w:r w:rsidRPr="004F48E9">
              <w:rPr>
                <w:b/>
                <w:sz w:val="26"/>
                <w:szCs w:val="26"/>
              </w:rPr>
              <w:t>h00:</w:t>
            </w:r>
            <w:r w:rsidRPr="004F48E9">
              <w:rPr>
                <w:sz w:val="26"/>
                <w:szCs w:val="26"/>
              </w:rPr>
              <w:t xml:space="preserve"> Dự công bố</w:t>
            </w:r>
            <w:r>
              <w:rPr>
                <w:sz w:val="26"/>
                <w:szCs w:val="26"/>
              </w:rPr>
              <w:t xml:space="preserve"> Q</w:t>
            </w:r>
            <w:r w:rsidRPr="004F48E9">
              <w:rPr>
                <w:sz w:val="26"/>
                <w:szCs w:val="26"/>
              </w:rPr>
              <w:t>uyết đị</w:t>
            </w:r>
            <w:r>
              <w:rPr>
                <w:sz w:val="26"/>
                <w:szCs w:val="26"/>
              </w:rPr>
              <w:t>nh, K</w:t>
            </w:r>
            <w:r w:rsidRPr="004F48E9">
              <w:rPr>
                <w:sz w:val="26"/>
                <w:szCs w:val="26"/>
              </w:rPr>
              <w:t>ế hoạch, đề cương giám sát đối với trường Mẫu giáo Quế Phú, trường THCS Quế Xuân</w:t>
            </w:r>
            <w:r>
              <w:rPr>
                <w:sz w:val="26"/>
                <w:szCs w:val="26"/>
              </w:rPr>
              <w:t xml:space="preserve"> (trực tiếp)</w:t>
            </w: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14:paraId="3E2E9E8C" w14:textId="77777777" w:rsidR="00622BD2" w:rsidRDefault="00622BD2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họp Tầng 2</w:t>
            </w:r>
          </w:p>
          <w:p w14:paraId="527B0F6B" w14:textId="1D85390D" w:rsidR="00622BD2" w:rsidRPr="00A244E1" w:rsidRDefault="00622BD2" w:rsidP="00A244E1">
            <w:pPr>
              <w:spacing w:after="0" w:line="240" w:lineRule="auto"/>
              <w:jc w:val="center"/>
              <w:rPr>
                <w:rFonts w:cs="Times New Roman"/>
                <w:color w:val="EE0000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560B5855" w14:textId="77777777" w:rsidR="00622BD2" w:rsidRPr="00A244E1" w:rsidRDefault="00622BD2" w:rsidP="00A244E1">
            <w:pPr>
              <w:spacing w:after="0" w:line="240" w:lineRule="auto"/>
              <w:jc w:val="center"/>
              <w:rPr>
                <w:rFonts w:cs="Times New Roman"/>
                <w:i/>
                <w:color w:val="EE0000"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0C489444" w14:textId="77777777" w:rsidR="00622BD2" w:rsidRPr="00A244E1" w:rsidRDefault="00622BD2" w:rsidP="00A244E1">
            <w:pPr>
              <w:spacing w:after="0" w:line="240" w:lineRule="auto"/>
              <w:jc w:val="center"/>
              <w:rPr>
                <w:rFonts w:cs="Times New Roman"/>
                <w:color w:val="EE0000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576CB0F2" w14:textId="77777777" w:rsidR="00622BD2" w:rsidRPr="005B7852" w:rsidRDefault="00622BD2" w:rsidP="00A244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22BD2" w:rsidRPr="0093072E" w14:paraId="6FBB1609" w14:textId="77777777" w:rsidTr="005B7852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77631B43" w14:textId="77777777" w:rsidR="00622BD2" w:rsidRPr="0093072E" w:rsidRDefault="00622BD2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3019D499" w14:textId="77777777" w:rsidR="00622BD2" w:rsidRPr="0093072E" w:rsidRDefault="00622BD2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69FDC3C7" w14:textId="5B2ACC66" w:rsidR="00622BD2" w:rsidRPr="00622BD2" w:rsidRDefault="00622BD2" w:rsidP="00A244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22BD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474C8D19" w14:textId="4F99F98C" w:rsidR="00622BD2" w:rsidRPr="00622BD2" w:rsidRDefault="00622BD2" w:rsidP="00A244E1">
            <w:pPr>
              <w:pStyle w:val="Default"/>
              <w:jc w:val="both"/>
              <w:rPr>
                <w:color w:val="FF0000"/>
                <w:sz w:val="26"/>
                <w:szCs w:val="26"/>
              </w:rPr>
            </w:pPr>
            <w:r w:rsidRPr="00622BD2">
              <w:rPr>
                <w:color w:val="FF0000"/>
                <w:sz w:val="26"/>
                <w:szCs w:val="26"/>
              </w:rPr>
              <w:t xml:space="preserve">- 09h30: Kiểm tra điểm thi tuyển lớp 10 tại trường Nguyễn Văn Cừ </w:t>
            </w: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14:paraId="61CF8312" w14:textId="77777777" w:rsidR="00622BD2" w:rsidRPr="00622BD2" w:rsidRDefault="00622BD2" w:rsidP="00A244E1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622BD2">
              <w:rPr>
                <w:rFonts w:cs="Times New Roman"/>
                <w:color w:val="FF0000"/>
                <w:sz w:val="26"/>
                <w:szCs w:val="26"/>
              </w:rPr>
              <w:t xml:space="preserve">Trường THPT </w:t>
            </w:r>
          </w:p>
          <w:p w14:paraId="5ECDCFD2" w14:textId="507AA233" w:rsidR="00622BD2" w:rsidRPr="00622BD2" w:rsidRDefault="00622BD2" w:rsidP="00A244E1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622BD2">
              <w:rPr>
                <w:rFonts w:cs="Times New Roman"/>
                <w:color w:val="FF0000"/>
                <w:sz w:val="26"/>
                <w:szCs w:val="26"/>
              </w:rPr>
              <w:t>Nguyễn Văn Cừ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527AE761" w14:textId="77777777" w:rsidR="00622BD2" w:rsidRPr="00622BD2" w:rsidRDefault="00622BD2" w:rsidP="00A244E1">
            <w:pPr>
              <w:spacing w:after="0" w:line="240" w:lineRule="auto"/>
              <w:jc w:val="center"/>
              <w:rPr>
                <w:rFonts w:cs="Times New Roman"/>
                <w:iCs/>
                <w:color w:val="FF0000"/>
                <w:sz w:val="26"/>
                <w:szCs w:val="26"/>
              </w:rPr>
            </w:pPr>
            <w:r w:rsidRPr="00622BD2">
              <w:rPr>
                <w:rFonts w:cs="Times New Roman"/>
                <w:iCs/>
                <w:color w:val="FF0000"/>
                <w:sz w:val="26"/>
                <w:szCs w:val="26"/>
              </w:rPr>
              <w:t xml:space="preserve">LĐ và CV phòng </w:t>
            </w:r>
          </w:p>
          <w:p w14:paraId="18AAA008" w14:textId="58446245" w:rsidR="00622BD2" w:rsidRPr="00622BD2" w:rsidRDefault="00622BD2" w:rsidP="00A244E1">
            <w:pPr>
              <w:spacing w:after="0" w:line="240" w:lineRule="auto"/>
              <w:jc w:val="center"/>
              <w:rPr>
                <w:rFonts w:cs="Times New Roman"/>
                <w:iCs/>
                <w:color w:val="FF0000"/>
                <w:sz w:val="26"/>
                <w:szCs w:val="26"/>
              </w:rPr>
            </w:pPr>
            <w:r w:rsidRPr="00622BD2">
              <w:rPr>
                <w:rFonts w:cs="Times New Roman"/>
                <w:iCs/>
                <w:color w:val="FF0000"/>
                <w:sz w:val="26"/>
                <w:szCs w:val="26"/>
              </w:rPr>
              <w:t>Văn hóa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64CA063B" w14:textId="77777777" w:rsidR="00622BD2" w:rsidRPr="00622BD2" w:rsidRDefault="00622BD2" w:rsidP="00A244E1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355DEF88" w14:textId="77777777" w:rsidR="00622BD2" w:rsidRPr="00622BD2" w:rsidRDefault="00622BD2" w:rsidP="00A244E1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A244E1" w:rsidRPr="0093072E" w14:paraId="1F79F7DB" w14:textId="77777777" w:rsidTr="005B7852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41FF43A5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8D2E2D6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375B14A4" w14:textId="77777777" w:rsidR="00A244E1" w:rsidRDefault="00A244E1" w:rsidP="00A244E1">
            <w:pPr>
              <w:spacing w:after="0" w:line="320" w:lineRule="exact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Chị Thủy,</w:t>
            </w:r>
          </w:p>
          <w:p w14:paraId="4D551A09" w14:textId="1E1437BC" w:rsidR="00A244E1" w:rsidRPr="000005D2" w:rsidRDefault="00A244E1" w:rsidP="00A244E1">
            <w:pPr>
              <w:spacing w:after="0" w:line="320" w:lineRule="exact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54D4B37E" w14:textId="49058EC3" w:rsidR="00A244E1" w:rsidRPr="000005D2" w:rsidRDefault="00A244E1" w:rsidP="00A244E1">
            <w:pPr>
              <w:pStyle w:val="Default"/>
              <w:jc w:val="both"/>
              <w:rPr>
                <w:color w:val="auto"/>
                <w:sz w:val="26"/>
                <w:szCs w:val="26"/>
                <w:highlight w:val="yellow"/>
              </w:rPr>
            </w:pPr>
            <w:r w:rsidRPr="000005D2">
              <w:rPr>
                <w:color w:val="auto"/>
                <w:sz w:val="26"/>
                <w:szCs w:val="26"/>
              </w:rPr>
              <w:t xml:space="preserve">- </w:t>
            </w:r>
            <w:r w:rsidRPr="00E24CE6">
              <w:rPr>
                <w:b/>
                <w:color w:val="auto"/>
                <w:sz w:val="26"/>
                <w:szCs w:val="26"/>
              </w:rPr>
              <w:t>1</w:t>
            </w:r>
            <w:r>
              <w:rPr>
                <w:b/>
                <w:color w:val="auto"/>
                <w:sz w:val="26"/>
                <w:szCs w:val="26"/>
              </w:rPr>
              <w:t>4</w:t>
            </w:r>
            <w:r w:rsidRPr="00E24CE6">
              <w:rPr>
                <w:b/>
                <w:color w:val="auto"/>
                <w:sz w:val="26"/>
                <w:szCs w:val="26"/>
              </w:rPr>
              <w:t>h</w:t>
            </w:r>
            <w:r>
              <w:rPr>
                <w:b/>
                <w:color w:val="auto"/>
                <w:sz w:val="26"/>
                <w:szCs w:val="26"/>
              </w:rPr>
              <w:t>0</w:t>
            </w:r>
            <w:r w:rsidRPr="00E24CE6">
              <w:rPr>
                <w:b/>
                <w:color w:val="auto"/>
                <w:sz w:val="26"/>
                <w:szCs w:val="26"/>
              </w:rPr>
              <w:t>0</w:t>
            </w:r>
            <w:r w:rsidRPr="000005D2">
              <w:rPr>
                <w:color w:val="auto"/>
                <w:sz w:val="26"/>
                <w:szCs w:val="26"/>
              </w:rPr>
              <w:t xml:space="preserve">: </w:t>
            </w:r>
            <w:r>
              <w:rPr>
                <w:color w:val="auto"/>
                <w:sz w:val="26"/>
                <w:szCs w:val="26"/>
              </w:rPr>
              <w:t>Họp Ban chỉ đạo NQ57 xã, đánh giá tình hình hoạt động tháng 4/2026</w:t>
            </w:r>
            <w:r w:rsidR="00582A7F">
              <w:rPr>
                <w:color w:val="auto"/>
                <w:sz w:val="26"/>
                <w:szCs w:val="26"/>
              </w:rPr>
              <w:t xml:space="preserve"> (trực tiếp)</w:t>
            </w: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14:paraId="7EF6DC02" w14:textId="386665B0" w:rsidR="00A244E1" w:rsidRPr="000005D2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005D2">
              <w:rPr>
                <w:rFonts w:cs="Times New Roman"/>
                <w:sz w:val="26"/>
                <w:szCs w:val="26"/>
              </w:rPr>
              <w:t>P</w:t>
            </w:r>
            <w:r>
              <w:rPr>
                <w:rFonts w:cs="Times New Roman"/>
                <w:sz w:val="26"/>
                <w:szCs w:val="26"/>
              </w:rPr>
              <w:t>hòng họp Đảng ủy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2E717B8C" w14:textId="72422406" w:rsidR="00A244E1" w:rsidRPr="007A2FC7" w:rsidRDefault="00A244E1" w:rsidP="00A244E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6"/>
              </w:rPr>
              <w:t>(Lịch Đảng ủy)</w:t>
            </w:r>
          </w:p>
          <w:p w14:paraId="5F6346DD" w14:textId="29048BBC" w:rsidR="00A244E1" w:rsidRPr="000005D2" w:rsidRDefault="00A244E1" w:rsidP="00A244E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BCĐ 57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7EA27C26" w14:textId="64AA3AE9" w:rsidR="00A244E1" w:rsidRPr="000005D2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Chương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3A81C547" w14:textId="77777777" w:rsidR="00A244E1" w:rsidRPr="0093072E" w:rsidRDefault="00A244E1" w:rsidP="00A244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244E1" w:rsidRPr="0093072E" w14:paraId="662E4E24" w14:textId="77777777" w:rsidTr="005B7852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1B81CACF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5D4E2AB5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1AC954D9" w14:textId="2CDD3723" w:rsidR="00A244E1" w:rsidRDefault="00A244E1" w:rsidP="00A244E1">
            <w:pPr>
              <w:spacing w:after="0" w:line="320" w:lineRule="exact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38C8BC4F" w14:textId="18E878BB" w:rsidR="00A244E1" w:rsidRPr="00AB0C64" w:rsidRDefault="00A244E1" w:rsidP="00A244E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B0C64">
              <w:rPr>
                <w:b/>
                <w:color w:val="auto"/>
                <w:sz w:val="26"/>
                <w:szCs w:val="26"/>
              </w:rPr>
              <w:t>- 14h00: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Họp giải quyết vướng mắc trong công tác GPMB công trình cầu Trà Đình</w:t>
            </w:r>
            <w:r w:rsidR="00582A7F">
              <w:rPr>
                <w:color w:val="auto"/>
                <w:sz w:val="26"/>
                <w:szCs w:val="26"/>
              </w:rPr>
              <w:t xml:space="preserve"> (trực tiếp)</w:t>
            </w: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14:paraId="019A8AFA" w14:textId="77777777" w:rsid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họp Tầng 2</w:t>
            </w:r>
          </w:p>
          <w:p w14:paraId="07ECF460" w14:textId="764D7C0D" w:rsidR="00A244E1" w:rsidRPr="000005D2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2867B9E7" w14:textId="59E1C367" w:rsidR="00A244E1" w:rsidRPr="00AB0C64" w:rsidRDefault="00A244E1" w:rsidP="00A244E1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6"/>
              </w:rPr>
              <w:t>(Giấy mời)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48E46FBB" w14:textId="77777777" w:rsid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Thành</w:t>
            </w:r>
          </w:p>
          <w:p w14:paraId="2E53A125" w14:textId="2A53836C" w:rsid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Phước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5959D431" w14:textId="77777777" w:rsidR="00A244E1" w:rsidRPr="0093072E" w:rsidRDefault="00A244E1" w:rsidP="00A244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244E1" w:rsidRPr="0093072E" w14:paraId="596D32C2" w14:textId="77777777" w:rsidTr="005B7852">
        <w:trPr>
          <w:cantSplit/>
          <w:trHeight w:val="1134"/>
        </w:trPr>
        <w:tc>
          <w:tcPr>
            <w:tcW w:w="884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252655D7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lastRenderedPageBreak/>
              <w:t xml:space="preserve">Thứ Ba, </w:t>
            </w:r>
          </w:p>
          <w:p w14:paraId="4AB7E54F" w14:textId="06D0BDF6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93072E">
              <w:rPr>
                <w:b/>
                <w:bCs/>
                <w:sz w:val="28"/>
                <w:szCs w:val="28"/>
              </w:rPr>
              <w:t>/5</w:t>
            </w:r>
          </w:p>
        </w:tc>
        <w:tc>
          <w:tcPr>
            <w:tcW w:w="5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E4D720" w14:textId="1A213C53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7056C" w14:textId="7B6967FB" w:rsidR="00A244E1" w:rsidRPr="00A244E1" w:rsidRDefault="00A244E1" w:rsidP="00A244E1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244E1">
              <w:rPr>
                <w:rFonts w:eastAsia="Times New Roman"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27E71C" w14:textId="15088BFB" w:rsidR="00A244E1" w:rsidRPr="00A244E1" w:rsidRDefault="00A244E1" w:rsidP="00A244E1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A244E1">
              <w:rPr>
                <w:sz w:val="26"/>
                <w:szCs w:val="26"/>
              </w:rPr>
              <w:t xml:space="preserve">- </w:t>
            </w:r>
            <w:r w:rsidRPr="00A244E1">
              <w:rPr>
                <w:b/>
                <w:sz w:val="26"/>
                <w:szCs w:val="26"/>
              </w:rPr>
              <w:t xml:space="preserve">08h30-09h15: </w:t>
            </w:r>
            <w:r w:rsidRPr="00A244E1">
              <w:rPr>
                <w:sz w:val="26"/>
                <w:szCs w:val="26"/>
              </w:rPr>
              <w:t>Dự nghiệm thu tổng điều tra kinh tế năm 2026 giai đoạn I</w:t>
            </w:r>
            <w:r w:rsidR="00582A7F">
              <w:rPr>
                <w:sz w:val="26"/>
                <w:szCs w:val="26"/>
              </w:rPr>
              <w:t xml:space="preserve"> (trực tiếp)</w:t>
            </w:r>
          </w:p>
        </w:tc>
        <w:tc>
          <w:tcPr>
            <w:tcW w:w="235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5D6475" w14:textId="77777777" w:rsid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họp Tầng 2</w:t>
            </w:r>
          </w:p>
          <w:p w14:paraId="39DA0612" w14:textId="65E3ADCD" w:rsidR="00A244E1" w:rsidRP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6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27C5C4" w14:textId="1CFAE6C8" w:rsidR="00A244E1" w:rsidRPr="00A244E1" w:rsidRDefault="00A244E1" w:rsidP="00A244E1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244E1">
              <w:rPr>
                <w:rFonts w:cs="Times New Roman"/>
                <w:i/>
                <w:sz w:val="26"/>
                <w:szCs w:val="26"/>
              </w:rPr>
              <w:t>(TB20/TKCS)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99680E" w14:textId="77777777" w:rsidR="00A244E1" w:rsidRP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A244E1">
              <w:rPr>
                <w:rFonts w:cs="Times New Roman"/>
                <w:sz w:val="26"/>
                <w:szCs w:val="26"/>
              </w:rPr>
              <w:t>Anh Thành</w:t>
            </w:r>
          </w:p>
          <w:p w14:paraId="12CD5F91" w14:textId="4139B528" w:rsidR="00A244E1" w:rsidRP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A244E1">
              <w:rPr>
                <w:rFonts w:cs="Times New Roman"/>
                <w:sz w:val="26"/>
                <w:szCs w:val="26"/>
              </w:rPr>
              <w:t>Anh Phước</w:t>
            </w: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BD8060E" w14:textId="51A1AECE" w:rsidR="00A244E1" w:rsidRPr="00A244E1" w:rsidRDefault="00A244E1" w:rsidP="00A244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244E1" w:rsidRPr="0093072E" w14:paraId="5F381FD0" w14:textId="77777777" w:rsidTr="005B7852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266A30FA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E5B233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21E07" w14:textId="0CCC9961" w:rsidR="00A244E1" w:rsidRPr="00A244E1" w:rsidRDefault="00A244E1" w:rsidP="00A244E1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244E1">
              <w:rPr>
                <w:rFonts w:eastAsia="Times New Roman"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76C1AA" w14:textId="798C64DD" w:rsidR="00A244E1" w:rsidRPr="00A244E1" w:rsidRDefault="00A244E1" w:rsidP="00A244E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4E1">
              <w:rPr>
                <w:sz w:val="26"/>
                <w:szCs w:val="26"/>
              </w:rPr>
              <w:t xml:space="preserve">- </w:t>
            </w:r>
            <w:r w:rsidRPr="00A244E1">
              <w:rPr>
                <w:b/>
                <w:sz w:val="26"/>
                <w:szCs w:val="26"/>
              </w:rPr>
              <w:t>09h15:</w:t>
            </w:r>
            <w:r w:rsidRPr="00A244E1">
              <w:rPr>
                <w:sz w:val="26"/>
                <w:szCs w:val="26"/>
              </w:rPr>
              <w:t xml:space="preserve"> Làm việc với đơn vị tư vấn về cơ sở dữ liệu đất đai</w:t>
            </w:r>
            <w:r w:rsidR="00582A7F">
              <w:rPr>
                <w:sz w:val="26"/>
                <w:szCs w:val="26"/>
              </w:rPr>
              <w:t xml:space="preserve"> (trực tiếp)</w:t>
            </w:r>
          </w:p>
        </w:tc>
        <w:tc>
          <w:tcPr>
            <w:tcW w:w="235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73DB8D" w14:textId="77777777" w:rsid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họp Tầng 2</w:t>
            </w:r>
          </w:p>
          <w:p w14:paraId="2DF08FC5" w14:textId="1ABAB1A0" w:rsidR="00A244E1" w:rsidRP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6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C83989" w14:textId="06BD84DE" w:rsidR="00A244E1" w:rsidRPr="00A244E1" w:rsidRDefault="00A244E1" w:rsidP="00A244E1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244E1">
              <w:rPr>
                <w:rFonts w:cs="Times New Roman"/>
                <w:i/>
                <w:sz w:val="26"/>
                <w:szCs w:val="26"/>
              </w:rPr>
              <w:t>(Giấy mời)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9EEBD3" w14:textId="77777777" w:rsidR="00A244E1" w:rsidRP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A244E1">
              <w:rPr>
                <w:rFonts w:cs="Times New Roman"/>
                <w:sz w:val="26"/>
                <w:szCs w:val="26"/>
              </w:rPr>
              <w:t>Anh Thành</w:t>
            </w:r>
          </w:p>
          <w:p w14:paraId="1C53DC64" w14:textId="7EC9D9D0" w:rsidR="00A244E1" w:rsidRP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A244E1">
              <w:rPr>
                <w:rFonts w:cs="Times New Roman"/>
                <w:sz w:val="26"/>
                <w:szCs w:val="26"/>
              </w:rPr>
              <w:t>Anh Phước</w:t>
            </w: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83AB4D4" w14:textId="77777777" w:rsidR="00A244E1" w:rsidRPr="00A244E1" w:rsidRDefault="00A244E1" w:rsidP="00A244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244E1" w:rsidRPr="0093072E" w14:paraId="3C1C4ECA" w14:textId="77777777" w:rsidTr="005B7852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50B98A48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8FACD56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44CA2" w14:textId="2DC86BEB" w:rsidR="00A244E1" w:rsidRDefault="00A244E1" w:rsidP="00A244E1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1CCE5F" w14:textId="33C09DD5" w:rsidR="00A244E1" w:rsidRDefault="00A244E1" w:rsidP="00A244E1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- 08h00: </w:t>
            </w:r>
            <w:r>
              <w:rPr>
                <w:bCs/>
                <w:sz w:val="26"/>
                <w:szCs w:val="26"/>
              </w:rPr>
              <w:t>Dự buổi làm</w:t>
            </w:r>
            <w:r w:rsidRPr="009C3821">
              <w:rPr>
                <w:bCs/>
                <w:sz w:val="26"/>
                <w:szCs w:val="26"/>
              </w:rPr>
              <w:t xml:space="preserve"> việc, nghe báo cáo tình hình triển khai,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C3821">
              <w:rPr>
                <w:bCs/>
                <w:sz w:val="26"/>
                <w:szCs w:val="26"/>
              </w:rPr>
              <w:t>quản lý và sử dụng nguồn vốn sự nghiệp đối với 05 tuyến đô thị trên địa bàn xã</w:t>
            </w:r>
            <w:r w:rsidR="00582A7F">
              <w:rPr>
                <w:bCs/>
                <w:sz w:val="26"/>
                <w:szCs w:val="26"/>
              </w:rPr>
              <w:t xml:space="preserve"> (trực tiếp)</w:t>
            </w:r>
          </w:p>
        </w:tc>
        <w:tc>
          <w:tcPr>
            <w:tcW w:w="235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260575" w14:textId="5BE21F7F" w:rsidR="00A244E1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họp Đảng ủy</w:t>
            </w:r>
          </w:p>
        </w:tc>
        <w:tc>
          <w:tcPr>
            <w:tcW w:w="26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ABFF0A" w14:textId="0CDF2AAC" w:rsidR="00A244E1" w:rsidRDefault="00A244E1" w:rsidP="00A244E1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(GM57/ĐU xã)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6422EA" w14:textId="2C53DFB1" w:rsidR="00A244E1" w:rsidRPr="000005D2" w:rsidRDefault="00A244E1" w:rsidP="00A244E1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C9C1D48" w14:textId="77777777" w:rsidR="00A244E1" w:rsidRPr="00FB0819" w:rsidRDefault="00A244E1" w:rsidP="00A244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244E1" w:rsidRPr="0093072E" w14:paraId="48AE0449" w14:textId="77777777" w:rsidTr="005B7852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3C53F3D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117F1A1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9DB209" w14:textId="6297423B" w:rsidR="00A244E1" w:rsidRPr="00DB783C" w:rsidRDefault="00DB783C" w:rsidP="00A244E1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B783C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CT, Các PCT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C3E98C" w14:textId="7E145E94" w:rsidR="00A244E1" w:rsidRPr="00DB783C" w:rsidRDefault="00DB783C" w:rsidP="00A244E1">
            <w:pPr>
              <w:spacing w:after="0" w:line="240" w:lineRule="auto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 xml:space="preserve">- </w:t>
            </w:r>
            <w:r w:rsidRPr="00A360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14h00</w:t>
            </w:r>
            <w:r w:rsidRPr="00DB783C">
              <w:rPr>
                <w:rFonts w:cs="Times New Roman"/>
                <w:color w:val="FF0000"/>
                <w:sz w:val="26"/>
                <w:szCs w:val="26"/>
              </w:rPr>
              <w:t>: Giao ban CT các PCT UBND</w:t>
            </w:r>
          </w:p>
        </w:tc>
        <w:tc>
          <w:tcPr>
            <w:tcW w:w="235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E3775F" w14:textId="74A35FCB" w:rsidR="00A244E1" w:rsidRPr="00DB783C" w:rsidRDefault="00A244E1" w:rsidP="00A244E1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>Phòng họp Đảng ủy</w:t>
            </w:r>
          </w:p>
        </w:tc>
        <w:tc>
          <w:tcPr>
            <w:tcW w:w="26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677DB5" w14:textId="113FDFE4" w:rsidR="00A244E1" w:rsidRPr="00DB783C" w:rsidRDefault="00A244E1" w:rsidP="00A244E1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C2BB87" w14:textId="77777777" w:rsidR="00A244E1" w:rsidRPr="00DB783C" w:rsidRDefault="00DB783C" w:rsidP="00A244E1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>Anh Chương</w:t>
            </w:r>
          </w:p>
          <w:p w14:paraId="0C0EA876" w14:textId="77777777" w:rsidR="00DB783C" w:rsidRPr="00DB783C" w:rsidRDefault="00DB783C" w:rsidP="00A244E1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>Chị Loan</w:t>
            </w:r>
          </w:p>
          <w:p w14:paraId="5A4E6EE1" w14:textId="1B61DF02" w:rsidR="00DB783C" w:rsidRPr="00DB783C" w:rsidRDefault="00DB783C" w:rsidP="00A244E1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>Anh Phước</w:t>
            </w: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E009DAF" w14:textId="25BE5141" w:rsidR="00A244E1" w:rsidRPr="00DB783C" w:rsidRDefault="00A244E1" w:rsidP="00A244E1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A244E1" w:rsidRPr="001D5545" w14:paraId="4E78CAFD" w14:textId="77777777" w:rsidTr="005B7852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56E749D2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 xml:space="preserve">Thứ Tư, </w:t>
            </w:r>
          </w:p>
          <w:p w14:paraId="0207ED50" w14:textId="6AC5F1AA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93072E">
              <w:rPr>
                <w:b/>
                <w:bCs/>
                <w:sz w:val="28"/>
                <w:szCs w:val="28"/>
              </w:rPr>
              <w:t>/5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0527B862" w14:textId="77777777" w:rsidR="00A244E1" w:rsidRPr="0093072E" w:rsidRDefault="00A244E1" w:rsidP="00A244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vAlign w:val="center"/>
          </w:tcPr>
          <w:p w14:paraId="5FD9426C" w14:textId="2BC85EF1" w:rsidR="00A244E1" w:rsidRPr="001D5545" w:rsidRDefault="001D5545" w:rsidP="00A244E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 w:rsidRPr="001D5545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2CD60A42" w14:textId="1D18089F" w:rsidR="00A244E1" w:rsidRPr="001D5545" w:rsidRDefault="001D5545" w:rsidP="00A244E1">
            <w:pPr>
              <w:spacing w:after="0" w:line="240" w:lineRule="auto"/>
              <w:jc w:val="both"/>
              <w:rPr>
                <w:rFonts w:cs="Times New Roman"/>
                <w:color w:val="FF0000"/>
                <w:sz w:val="26"/>
                <w:szCs w:val="26"/>
                <w:lang w:val="it-IT"/>
              </w:rPr>
            </w:pPr>
            <w:r w:rsidRPr="001D5545">
              <w:rPr>
                <w:rFonts w:cs="Times New Roman"/>
                <w:color w:val="FF0000"/>
                <w:sz w:val="26"/>
                <w:szCs w:val="26"/>
                <w:lang w:val="it-IT"/>
              </w:rPr>
              <w:t xml:space="preserve">- </w:t>
            </w:r>
            <w:r w:rsidRPr="004A3AC7">
              <w:rPr>
                <w:rFonts w:cs="Times New Roman"/>
                <w:b/>
                <w:bCs/>
                <w:color w:val="FF0000"/>
                <w:sz w:val="26"/>
                <w:szCs w:val="26"/>
                <w:lang w:val="it-IT"/>
              </w:rPr>
              <w:t>07h00</w:t>
            </w:r>
            <w:r w:rsidRPr="001D5545">
              <w:rPr>
                <w:rFonts w:cs="Times New Roman"/>
                <w:color w:val="FF0000"/>
                <w:sz w:val="26"/>
                <w:szCs w:val="26"/>
                <w:lang w:val="it-IT"/>
              </w:rPr>
              <w:t>: Dự Bế giảng năm học 2025-2026</w:t>
            </w:r>
          </w:p>
        </w:tc>
        <w:tc>
          <w:tcPr>
            <w:tcW w:w="2358" w:type="dxa"/>
            <w:vAlign w:val="center"/>
          </w:tcPr>
          <w:p w14:paraId="1FE7C518" w14:textId="77777777" w:rsidR="00A244E1" w:rsidRPr="001D5545" w:rsidRDefault="001D5545" w:rsidP="00A244E1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  <w:lang w:val="it-IT"/>
              </w:rPr>
            </w:pPr>
            <w:r w:rsidRPr="001D5545">
              <w:rPr>
                <w:rFonts w:cs="Times New Roman"/>
                <w:color w:val="FF0000"/>
                <w:sz w:val="26"/>
                <w:szCs w:val="26"/>
                <w:lang w:val="it-IT"/>
              </w:rPr>
              <w:t>Trường THCS</w:t>
            </w:r>
          </w:p>
          <w:p w14:paraId="2A545926" w14:textId="37F25880" w:rsidR="001D5545" w:rsidRPr="001D5545" w:rsidRDefault="001D5545" w:rsidP="00A244E1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  <w:lang w:val="it-IT"/>
              </w:rPr>
            </w:pPr>
            <w:r w:rsidRPr="001D5545">
              <w:rPr>
                <w:rFonts w:cs="Times New Roman"/>
                <w:color w:val="FF0000"/>
                <w:sz w:val="26"/>
                <w:szCs w:val="26"/>
                <w:lang w:val="it-IT"/>
              </w:rPr>
              <w:t>Quế Mỹ 2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00ECD21D" w14:textId="1F2CAFBC" w:rsidR="00A244E1" w:rsidRPr="001D5545" w:rsidRDefault="001D5545" w:rsidP="00A244E1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FF0000"/>
                <w:sz w:val="26"/>
                <w:szCs w:val="26"/>
                <w:lang w:val="it-IT"/>
              </w:rPr>
            </w:pPr>
            <w:r w:rsidRPr="001D5545">
              <w:rPr>
                <w:rFonts w:cs="Times New Roman"/>
                <w:i/>
                <w:iCs/>
                <w:color w:val="FF0000"/>
                <w:sz w:val="26"/>
                <w:szCs w:val="26"/>
                <w:lang w:val="it-IT"/>
              </w:rPr>
              <w:t>(Giấy mời)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184544B5" w14:textId="6D51E7EF" w:rsidR="00A244E1" w:rsidRPr="001D5545" w:rsidRDefault="00A244E1" w:rsidP="00A244E1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  <w:lang w:val="it-IT"/>
              </w:rPr>
            </w:pPr>
          </w:p>
        </w:tc>
        <w:tc>
          <w:tcPr>
            <w:tcW w:w="1088" w:type="dxa"/>
            <w:vAlign w:val="center"/>
          </w:tcPr>
          <w:p w14:paraId="346980A3" w14:textId="6DEF16C3" w:rsidR="00A244E1" w:rsidRPr="001D5545" w:rsidRDefault="001D5545" w:rsidP="00A244E1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highlight w:val="yellow"/>
                <w:lang w:val="it-IT"/>
              </w:rPr>
            </w:pPr>
            <w:r w:rsidRPr="001D5545">
              <w:rPr>
                <w:color w:val="FF0000"/>
                <w:sz w:val="26"/>
                <w:szCs w:val="26"/>
                <w:lang w:val="it-IT"/>
              </w:rPr>
              <w:t>A. Tâm</w:t>
            </w:r>
          </w:p>
        </w:tc>
      </w:tr>
      <w:tr w:rsidR="001D5545" w:rsidRPr="007A5E70" w14:paraId="3E33CEDE" w14:textId="77777777" w:rsidTr="005B7852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254E7131" w14:textId="77777777" w:rsidR="001D5545" w:rsidRPr="001D5545" w:rsidRDefault="001D5545" w:rsidP="001D554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4D592158" w14:textId="77777777" w:rsidR="001D5545" w:rsidRPr="001D5545" w:rsidRDefault="001D5545" w:rsidP="001D554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6F60FDD0" w14:textId="26A6E68B" w:rsidR="001D5545" w:rsidRPr="000005D2" w:rsidRDefault="001D5545" w:rsidP="001D554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005D2"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76F61463" w14:textId="6BE739DC" w:rsidR="001D5545" w:rsidRPr="000005D2" w:rsidRDefault="001D5545" w:rsidP="001D5545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0005D2">
              <w:rPr>
                <w:rFonts w:cs="Times New Roman"/>
                <w:sz w:val="26"/>
                <w:szCs w:val="26"/>
                <w:lang w:val="it-IT"/>
              </w:rPr>
              <w:t xml:space="preserve">- </w:t>
            </w:r>
            <w:r w:rsidRPr="0048123E">
              <w:rPr>
                <w:rFonts w:cs="Times New Roman"/>
                <w:b/>
                <w:sz w:val="26"/>
                <w:szCs w:val="26"/>
                <w:lang w:val="it-IT"/>
              </w:rPr>
              <w:t>07h30</w:t>
            </w:r>
            <w:r w:rsidRPr="000005D2">
              <w:rPr>
                <w:rFonts w:cs="Times New Roman"/>
                <w:sz w:val="26"/>
                <w:szCs w:val="26"/>
                <w:lang w:val="it-IT"/>
              </w:rPr>
              <w:t>: Tiếp công dân định kỳ</w:t>
            </w:r>
          </w:p>
        </w:tc>
        <w:tc>
          <w:tcPr>
            <w:tcW w:w="2358" w:type="dxa"/>
            <w:vAlign w:val="center"/>
          </w:tcPr>
          <w:p w14:paraId="597915AC" w14:textId="20A3A52F" w:rsidR="001D5545" w:rsidRPr="000005D2" w:rsidRDefault="001D5545" w:rsidP="001D554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005D2">
              <w:rPr>
                <w:rFonts w:cs="Times New Roman"/>
                <w:sz w:val="26"/>
                <w:szCs w:val="26"/>
              </w:rPr>
              <w:t>Phòng tiếp dân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15413D21" w14:textId="77777777" w:rsidR="001D5545" w:rsidRPr="004F48E9" w:rsidRDefault="001D5545" w:rsidP="001D5545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it-IT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02D2E612" w14:textId="4104C415" w:rsidR="001D5545" w:rsidRPr="000005D2" w:rsidRDefault="001D5545" w:rsidP="001D554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005D2">
              <w:rPr>
                <w:rFonts w:cs="Times New Roman"/>
                <w:sz w:val="26"/>
                <w:szCs w:val="26"/>
              </w:rPr>
              <w:t>A. Hùng</w:t>
            </w:r>
          </w:p>
        </w:tc>
        <w:tc>
          <w:tcPr>
            <w:tcW w:w="1088" w:type="dxa"/>
            <w:vAlign w:val="center"/>
          </w:tcPr>
          <w:p w14:paraId="6FD0F429" w14:textId="77777777" w:rsidR="001D5545" w:rsidRPr="004F48E9" w:rsidRDefault="001D5545" w:rsidP="001D5545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highlight w:val="yellow"/>
                <w:lang w:val="it-IT"/>
              </w:rPr>
            </w:pPr>
          </w:p>
        </w:tc>
      </w:tr>
      <w:tr w:rsidR="001D5545" w:rsidRPr="007A5E70" w14:paraId="0377CE58" w14:textId="77777777" w:rsidTr="005B7852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52913B0A" w14:textId="77777777" w:rsidR="001D5545" w:rsidRPr="0093072E" w:rsidRDefault="001D5545" w:rsidP="001D554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2892DAFB" w14:textId="77777777" w:rsidR="001D5545" w:rsidRPr="0093072E" w:rsidRDefault="001D5545" w:rsidP="001D554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24E79BB0" w14:textId="47B44C9E" w:rsidR="001D5545" w:rsidRPr="004F48E9" w:rsidRDefault="001D5545" w:rsidP="001D554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644C73DF" w14:textId="6AEC19F2" w:rsidR="001D5545" w:rsidRPr="004F48E9" w:rsidRDefault="001D5545" w:rsidP="001D5545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 xml:space="preserve">- </w:t>
            </w:r>
            <w:r w:rsidRPr="004F48E9">
              <w:rPr>
                <w:rFonts w:cs="Times New Roman"/>
                <w:b/>
                <w:sz w:val="26"/>
                <w:szCs w:val="26"/>
                <w:lang w:val="it-IT"/>
              </w:rPr>
              <w:t>06h30:</w:t>
            </w:r>
            <w:r>
              <w:rPr>
                <w:rFonts w:cs="Times New Roman"/>
                <w:sz w:val="26"/>
                <w:szCs w:val="26"/>
                <w:lang w:val="it-IT"/>
              </w:rPr>
              <w:t xml:space="preserve"> Dự Bế giảng năm học 2025-2026</w:t>
            </w:r>
          </w:p>
        </w:tc>
        <w:tc>
          <w:tcPr>
            <w:tcW w:w="2358" w:type="dxa"/>
            <w:vAlign w:val="center"/>
          </w:tcPr>
          <w:p w14:paraId="7EAC3CDD" w14:textId="77777777" w:rsidR="001D5545" w:rsidRDefault="001D5545" w:rsidP="001D554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 xml:space="preserve">Trường THCS </w:t>
            </w:r>
          </w:p>
          <w:p w14:paraId="6406100B" w14:textId="30A7F67A" w:rsidR="001D5545" w:rsidRPr="004F48E9" w:rsidRDefault="001D5545" w:rsidP="001D554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Quế Xuân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57A274A0" w14:textId="36A77A77" w:rsidR="001D5545" w:rsidRPr="004F48E9" w:rsidRDefault="001D5545" w:rsidP="001D5545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it-IT"/>
              </w:rPr>
            </w:pPr>
            <w:r w:rsidRPr="004F48E9">
              <w:rPr>
                <w:rFonts w:cs="Times New Roman"/>
                <w:i/>
                <w:iCs/>
                <w:sz w:val="26"/>
                <w:szCs w:val="26"/>
                <w:lang w:val="it-IT"/>
              </w:rPr>
              <w:t>(</w:t>
            </w:r>
            <w:r>
              <w:rPr>
                <w:rFonts w:cs="Times New Roman"/>
                <w:i/>
                <w:iCs/>
                <w:sz w:val="26"/>
                <w:szCs w:val="26"/>
                <w:lang w:val="it-IT"/>
              </w:rPr>
              <w:t>TB96/UBND xã</w:t>
            </w:r>
            <w:r w:rsidRPr="004F48E9">
              <w:rPr>
                <w:rFonts w:cs="Times New Roman"/>
                <w:i/>
                <w:iCs/>
                <w:sz w:val="26"/>
                <w:szCs w:val="26"/>
                <w:lang w:val="it-IT"/>
              </w:rPr>
              <w:t>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0E60F6EB" w14:textId="6DD78B0D" w:rsidR="001D5545" w:rsidRPr="00785F0B" w:rsidRDefault="001D5545" w:rsidP="001D5545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  <w:lang w:val="it-IT"/>
              </w:rPr>
            </w:pPr>
          </w:p>
        </w:tc>
        <w:tc>
          <w:tcPr>
            <w:tcW w:w="1088" w:type="dxa"/>
            <w:vAlign w:val="center"/>
          </w:tcPr>
          <w:p w14:paraId="38ED5237" w14:textId="52120065" w:rsidR="001D5545" w:rsidRPr="004F48E9" w:rsidRDefault="001D5545" w:rsidP="001D5545">
            <w:pPr>
              <w:spacing w:after="0" w:line="240" w:lineRule="auto"/>
              <w:jc w:val="center"/>
              <w:rPr>
                <w:sz w:val="26"/>
                <w:szCs w:val="26"/>
                <w:lang w:val="it-IT"/>
              </w:rPr>
            </w:pPr>
            <w:r w:rsidRPr="004F48E9">
              <w:rPr>
                <w:sz w:val="26"/>
                <w:szCs w:val="26"/>
                <w:lang w:val="it-IT"/>
              </w:rPr>
              <w:t>A. Tâm</w:t>
            </w:r>
          </w:p>
        </w:tc>
      </w:tr>
      <w:tr w:rsidR="001D5545" w:rsidRPr="007A5E70" w14:paraId="7C205CFD" w14:textId="77777777" w:rsidTr="005B7852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2EB7CA4C" w14:textId="77777777" w:rsidR="001D5545" w:rsidRPr="0093072E" w:rsidRDefault="001D5545" w:rsidP="001D554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5BD89688" w14:textId="77777777" w:rsidR="001D5545" w:rsidRPr="0093072E" w:rsidRDefault="001D5545" w:rsidP="001D554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1F13BFD7" w14:textId="12D87858" w:rsidR="001D5545" w:rsidRPr="000005D2" w:rsidRDefault="001D5545" w:rsidP="001D554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F48E9">
              <w:rPr>
                <w:rFonts w:cs="Times New Roman"/>
                <w:b/>
                <w:bCs/>
                <w:sz w:val="26"/>
                <w:szCs w:val="26"/>
              </w:rPr>
              <w:t xml:space="preserve">Anh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Quang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53B36C2D" w14:textId="158D8EC7" w:rsidR="001D5545" w:rsidRPr="000005D2" w:rsidRDefault="001D5545" w:rsidP="001D5545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 w:rsidRPr="004F48E9">
              <w:rPr>
                <w:rFonts w:cs="Times New Roman"/>
                <w:sz w:val="26"/>
                <w:szCs w:val="26"/>
                <w:lang w:val="it-IT"/>
              </w:rPr>
              <w:t xml:space="preserve">- </w:t>
            </w:r>
            <w:r w:rsidRPr="004F48E9">
              <w:rPr>
                <w:rFonts w:cs="Times New Roman"/>
                <w:b/>
                <w:sz w:val="26"/>
                <w:szCs w:val="26"/>
                <w:lang w:val="it-IT"/>
              </w:rPr>
              <w:t>07h00</w:t>
            </w:r>
            <w:r w:rsidRPr="004F48E9">
              <w:rPr>
                <w:rFonts w:cs="Times New Roman"/>
                <w:sz w:val="26"/>
                <w:szCs w:val="26"/>
                <w:lang w:val="it-IT"/>
              </w:rPr>
              <w:t>: Dự Bế giảng năm học 2025-2026</w:t>
            </w:r>
          </w:p>
        </w:tc>
        <w:tc>
          <w:tcPr>
            <w:tcW w:w="2358" w:type="dxa"/>
            <w:vAlign w:val="center"/>
          </w:tcPr>
          <w:p w14:paraId="72AB34B8" w14:textId="77777777" w:rsidR="001D5545" w:rsidRPr="004F48E9" w:rsidRDefault="001D5545" w:rsidP="001D554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 w:rsidRPr="004F48E9">
              <w:rPr>
                <w:rFonts w:cs="Times New Roman"/>
                <w:sz w:val="26"/>
                <w:szCs w:val="26"/>
                <w:lang w:val="it-IT"/>
              </w:rPr>
              <w:t xml:space="preserve">Trường THCS </w:t>
            </w:r>
          </w:p>
          <w:p w14:paraId="2549E8B8" w14:textId="2D125B2D" w:rsidR="001D5545" w:rsidRPr="000005D2" w:rsidRDefault="001D5545" w:rsidP="001D554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4F48E9">
              <w:rPr>
                <w:rFonts w:cs="Times New Roman"/>
                <w:sz w:val="26"/>
                <w:szCs w:val="26"/>
                <w:lang w:val="it-IT"/>
              </w:rPr>
              <w:t>Quế Phú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1F71A3AD" w14:textId="34408937" w:rsidR="001D5545" w:rsidRPr="000005D2" w:rsidRDefault="001D5545" w:rsidP="001D5545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  <w:highlight w:val="yellow"/>
                <w:lang w:val="it-IT"/>
              </w:rPr>
            </w:pPr>
            <w:r w:rsidRPr="004F48E9">
              <w:rPr>
                <w:rFonts w:cs="Times New Roman"/>
                <w:i/>
                <w:iCs/>
                <w:sz w:val="26"/>
                <w:szCs w:val="26"/>
                <w:lang w:val="it-IT"/>
              </w:rPr>
              <w:t>(</w:t>
            </w:r>
            <w:r>
              <w:rPr>
                <w:rFonts w:cs="Times New Roman"/>
                <w:i/>
                <w:iCs/>
                <w:sz w:val="26"/>
                <w:szCs w:val="26"/>
                <w:lang w:val="it-IT"/>
              </w:rPr>
              <w:t>TB96/UBND xã</w:t>
            </w:r>
            <w:r w:rsidRPr="004F48E9">
              <w:rPr>
                <w:rFonts w:cs="Times New Roman"/>
                <w:i/>
                <w:iCs/>
                <w:sz w:val="26"/>
                <w:szCs w:val="26"/>
                <w:lang w:val="it-IT"/>
              </w:rPr>
              <w:t>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65A0EC9A" w14:textId="2ADCE1D7" w:rsidR="001D5545" w:rsidRPr="000005D2" w:rsidRDefault="001D5545" w:rsidP="001D554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85F0B">
              <w:rPr>
                <w:rFonts w:cs="Times New Roman"/>
                <w:sz w:val="26"/>
                <w:szCs w:val="26"/>
                <w:lang w:val="it-IT"/>
              </w:rPr>
              <w:t>Anh Chương</w:t>
            </w:r>
          </w:p>
        </w:tc>
        <w:tc>
          <w:tcPr>
            <w:tcW w:w="1088" w:type="dxa"/>
            <w:vAlign w:val="center"/>
          </w:tcPr>
          <w:p w14:paraId="69A1B818" w14:textId="77777777" w:rsidR="001D5545" w:rsidRPr="00B04F3F" w:rsidRDefault="001D5545" w:rsidP="001D5545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highlight w:val="yellow"/>
                <w:lang w:val="it-IT"/>
              </w:rPr>
            </w:pPr>
          </w:p>
        </w:tc>
      </w:tr>
      <w:tr w:rsidR="00DB783C" w:rsidRPr="007A5E70" w14:paraId="7018D1A2" w14:textId="77777777" w:rsidTr="005B7852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2D5D9E62" w14:textId="77777777" w:rsidR="00DB783C" w:rsidRPr="0093072E" w:rsidRDefault="00DB783C" w:rsidP="00DB783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7B91E0C0" w14:textId="77777777" w:rsidR="00DB783C" w:rsidRPr="0093072E" w:rsidRDefault="00DB783C" w:rsidP="00DB783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26682D13" w14:textId="353F2F4D" w:rsidR="00DB783C" w:rsidRPr="00DB783C" w:rsidRDefault="00DB783C" w:rsidP="00DB783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0595E72E" w14:textId="706868B1" w:rsidR="00DB783C" w:rsidRPr="00DB783C" w:rsidRDefault="00DB783C" w:rsidP="00DB783C">
            <w:pPr>
              <w:spacing w:after="0" w:line="240" w:lineRule="auto"/>
              <w:jc w:val="both"/>
              <w:rPr>
                <w:rFonts w:cs="Times New Roman"/>
                <w:color w:val="FF0000"/>
                <w:sz w:val="26"/>
                <w:szCs w:val="26"/>
                <w:lang w:val="it-IT"/>
              </w:rPr>
            </w:pPr>
            <w:r w:rsidRPr="00A360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 xml:space="preserve">- </w:t>
            </w:r>
            <w:r w:rsidRPr="00A360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08</w:t>
            </w:r>
            <w:r w:rsidRPr="00A360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h00</w:t>
            </w:r>
            <w:r w:rsidRPr="00DB783C">
              <w:rPr>
                <w:rFonts w:cs="Times New Roman"/>
                <w:color w:val="FF0000"/>
                <w:sz w:val="26"/>
                <w:szCs w:val="26"/>
              </w:rPr>
              <w:t>: Làm việc với Công ty Cổ phần Việt Trung Nguyên 599 về tiến độ thực hiện Dự án đầu tư xây dựng nhà ở Khu dân cư Hương Quế Đông (trực tiếp)</w:t>
            </w:r>
          </w:p>
        </w:tc>
        <w:tc>
          <w:tcPr>
            <w:tcW w:w="2358" w:type="dxa"/>
            <w:vAlign w:val="center"/>
          </w:tcPr>
          <w:p w14:paraId="62D288CE" w14:textId="6D6E7A4E" w:rsidR="00DB783C" w:rsidRPr="00DB783C" w:rsidRDefault="00DB783C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  <w:lang w:val="it-IT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  <w:lang w:val="it-IT"/>
              </w:rPr>
              <w:t xml:space="preserve">Phòng họp </w:t>
            </w:r>
            <w:r w:rsidR="00A36039">
              <w:rPr>
                <w:rFonts w:cs="Times New Roman"/>
                <w:color w:val="FF0000"/>
                <w:sz w:val="26"/>
                <w:szCs w:val="26"/>
                <w:lang w:val="it-IT"/>
              </w:rPr>
              <w:t>Đảng ủy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vAlign w:val="center"/>
          </w:tcPr>
          <w:p w14:paraId="41D73069" w14:textId="558B2FB0" w:rsidR="00DB783C" w:rsidRPr="00DB783C" w:rsidRDefault="00DB783C" w:rsidP="00DB783C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FF0000"/>
                <w:sz w:val="26"/>
                <w:szCs w:val="26"/>
                <w:highlight w:val="yellow"/>
                <w:lang w:val="it-IT"/>
              </w:rPr>
            </w:pPr>
            <w:r w:rsidRPr="00DB783C">
              <w:rPr>
                <w:rFonts w:cs="Times New Roman"/>
                <w:i/>
                <w:iCs/>
                <w:color w:val="FF0000"/>
                <w:sz w:val="26"/>
                <w:szCs w:val="26"/>
              </w:rPr>
              <w:t>(Giấy mời)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57B16833" w14:textId="77777777" w:rsidR="00DB783C" w:rsidRPr="00DB783C" w:rsidRDefault="00DB783C" w:rsidP="00DB783C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>Anh Thành</w:t>
            </w:r>
          </w:p>
          <w:p w14:paraId="7769035C" w14:textId="4BF750A2" w:rsidR="00DB783C" w:rsidRPr="00DB783C" w:rsidRDefault="00DB783C" w:rsidP="00DB783C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>Anh Phước</w:t>
            </w:r>
          </w:p>
        </w:tc>
        <w:tc>
          <w:tcPr>
            <w:tcW w:w="1088" w:type="dxa"/>
            <w:vAlign w:val="center"/>
          </w:tcPr>
          <w:p w14:paraId="12B2CAC0" w14:textId="77777777" w:rsidR="00DB783C" w:rsidRPr="00DB783C" w:rsidRDefault="00DB783C" w:rsidP="00DB783C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highlight w:val="yellow"/>
                <w:lang w:val="it-IT"/>
              </w:rPr>
            </w:pPr>
          </w:p>
        </w:tc>
      </w:tr>
      <w:tr w:rsidR="00DB783C" w:rsidRPr="00DB783C" w14:paraId="028BF11B" w14:textId="77777777" w:rsidTr="005B7852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62A3CA98" w14:textId="77777777" w:rsidR="00DB783C" w:rsidRPr="0093072E" w:rsidRDefault="00DB783C" w:rsidP="00DB783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40A01A10" w14:textId="77777777" w:rsidR="00DB783C" w:rsidRPr="0093072E" w:rsidRDefault="00DB783C" w:rsidP="00DB783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B0317" w14:textId="12BAA1A2" w:rsidR="00DB783C" w:rsidRPr="00DB783C" w:rsidRDefault="00DB783C" w:rsidP="00DB783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CT, các PCT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23124" w14:textId="52A413F2" w:rsidR="00DB783C" w:rsidRPr="00DB783C" w:rsidRDefault="00DB783C" w:rsidP="00DB783C">
            <w:pPr>
              <w:spacing w:after="0" w:line="240" w:lineRule="auto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b/>
                <w:color w:val="FF0000"/>
                <w:sz w:val="26"/>
                <w:szCs w:val="26"/>
              </w:rPr>
              <w:t>14h00</w:t>
            </w:r>
            <w:r w:rsidRPr="00DB783C">
              <w:rPr>
                <w:rFonts w:cs="Times New Roman"/>
                <w:color w:val="FF0000"/>
                <w:sz w:val="26"/>
                <w:szCs w:val="26"/>
              </w:rPr>
              <w:t xml:space="preserve">: </w:t>
            </w:r>
            <w:r w:rsidRPr="00DB783C">
              <w:rPr>
                <w:rFonts w:cs="Times New Roman"/>
                <w:color w:val="FF0000"/>
                <w:sz w:val="26"/>
                <w:szCs w:val="28"/>
              </w:rPr>
              <w:t>Làm việc với công ty DEWOO về tìm hiểu dự án đầu tư Cụm công nghiệp tại xã Xuân Phú (trực tiếp)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20A2B" w14:textId="026A409F" w:rsidR="00DB783C" w:rsidRPr="00DB783C" w:rsidRDefault="00DB783C" w:rsidP="00DB783C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>Phòng họp Đảng ủy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9CF421" w14:textId="41E313EA" w:rsidR="00DB783C" w:rsidRPr="00DB783C" w:rsidRDefault="00DB783C" w:rsidP="00DB783C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D6DED" w14:textId="77777777" w:rsidR="00DB783C" w:rsidRPr="00DB783C" w:rsidRDefault="00DB783C" w:rsidP="00DB783C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>Anh Chương</w:t>
            </w:r>
          </w:p>
          <w:p w14:paraId="7A4E6E07" w14:textId="5143F8B5" w:rsidR="00DB783C" w:rsidRPr="00DB783C" w:rsidRDefault="00DB783C" w:rsidP="00DB783C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>Anh Hà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FECCB" w14:textId="518DA459" w:rsidR="00DB783C" w:rsidRPr="00DB783C" w:rsidRDefault="00DB783C" w:rsidP="00DB783C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DB783C" w:rsidRPr="0093072E" w14:paraId="19BC659E" w14:textId="77777777" w:rsidTr="005B7852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4DAD459D" w14:textId="77777777" w:rsidR="00DB783C" w:rsidRPr="0093072E" w:rsidRDefault="00DB783C" w:rsidP="00DB783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 xml:space="preserve">Thứ Năm, </w:t>
            </w:r>
          </w:p>
          <w:p w14:paraId="0B5489B5" w14:textId="7646A916" w:rsidR="00DB783C" w:rsidRPr="0093072E" w:rsidRDefault="00DB783C" w:rsidP="00DB783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93072E">
              <w:rPr>
                <w:b/>
                <w:bCs/>
                <w:sz w:val="28"/>
                <w:szCs w:val="28"/>
              </w:rPr>
              <w:t>/5</w:t>
            </w:r>
          </w:p>
        </w:tc>
        <w:tc>
          <w:tcPr>
            <w:tcW w:w="553" w:type="dxa"/>
            <w:textDirection w:val="btLr"/>
            <w:vAlign w:val="center"/>
          </w:tcPr>
          <w:p w14:paraId="45339DED" w14:textId="77777777" w:rsidR="00DB783C" w:rsidRPr="0093072E" w:rsidRDefault="00DB783C" w:rsidP="00DB783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E5746" w14:textId="19924B3C" w:rsidR="00DB783C" w:rsidRPr="00A244E1" w:rsidRDefault="00DB783C" w:rsidP="00DB783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244E1"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61C2A" w14:textId="4F8526D3" w:rsidR="00DB783C" w:rsidRPr="00A244E1" w:rsidRDefault="00DB783C" w:rsidP="00DB783C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highlight w:val="yellow"/>
              </w:rPr>
            </w:pPr>
            <w:r w:rsidRPr="00A244E1">
              <w:rPr>
                <w:rFonts w:cs="Times New Roman"/>
                <w:b/>
                <w:sz w:val="26"/>
                <w:szCs w:val="26"/>
              </w:rPr>
              <w:t>- 08h00</w:t>
            </w:r>
            <w:r w:rsidRPr="00A244E1">
              <w:rPr>
                <w:rFonts w:cs="Times New Roman"/>
                <w:sz w:val="26"/>
                <w:szCs w:val="26"/>
              </w:rPr>
              <w:t xml:space="preserve">: Dự Hội nghị triển khai KH239 và KH39 của UBND thành phố </w:t>
            </w:r>
            <w:r>
              <w:rPr>
                <w:rFonts w:cs="Times New Roman"/>
                <w:sz w:val="26"/>
                <w:szCs w:val="26"/>
              </w:rPr>
              <w:t>(trực tiếp)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7B3F5" w14:textId="77777777" w:rsidR="00DB783C" w:rsidRPr="00A244E1" w:rsidRDefault="00DB783C" w:rsidP="00DB783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A244E1">
              <w:rPr>
                <w:rFonts w:cs="Times New Roman"/>
                <w:sz w:val="26"/>
                <w:szCs w:val="26"/>
              </w:rPr>
              <w:t>KS Mường Thanh</w:t>
            </w:r>
          </w:p>
          <w:p w14:paraId="465F9E70" w14:textId="77777777" w:rsidR="00DB783C" w:rsidRPr="00A244E1" w:rsidRDefault="00DB783C" w:rsidP="00DB783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A244E1">
              <w:rPr>
                <w:rFonts w:cs="Times New Roman"/>
                <w:sz w:val="26"/>
                <w:szCs w:val="26"/>
              </w:rPr>
              <w:t>351A Hùng Vương</w:t>
            </w:r>
          </w:p>
          <w:p w14:paraId="43611484" w14:textId="5D4DFFC2" w:rsidR="00DB783C" w:rsidRPr="00A244E1" w:rsidRDefault="00DB783C" w:rsidP="00DB783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A244E1">
              <w:rPr>
                <w:rFonts w:cs="Times New Roman"/>
                <w:sz w:val="26"/>
                <w:szCs w:val="26"/>
              </w:rPr>
              <w:t>Phường Tam Kỳ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59A3D9" w14:textId="20118D23" w:rsidR="00DB783C" w:rsidRPr="00A244E1" w:rsidRDefault="00DB783C" w:rsidP="00DB783C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A244E1">
              <w:rPr>
                <w:rFonts w:cs="Times New Roman"/>
                <w:i/>
                <w:iCs/>
                <w:sz w:val="26"/>
                <w:szCs w:val="26"/>
              </w:rPr>
              <w:t>(CV2158/SGDĐT)</w:t>
            </w:r>
          </w:p>
          <w:p w14:paraId="4DEF84A9" w14:textId="77777777" w:rsidR="00DB783C" w:rsidRPr="00A244E1" w:rsidRDefault="00DB783C" w:rsidP="00DB783C">
            <w:pPr>
              <w:spacing w:after="0" w:line="240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A244E1">
              <w:rPr>
                <w:rFonts w:cs="Times New Roman"/>
                <w:iCs/>
                <w:sz w:val="26"/>
                <w:szCs w:val="26"/>
              </w:rPr>
              <w:t>- LĐ phòng VH</w:t>
            </w:r>
          </w:p>
          <w:p w14:paraId="7E5CE1BE" w14:textId="78C13683" w:rsidR="00DB783C" w:rsidRPr="00A244E1" w:rsidRDefault="00DB783C" w:rsidP="00DB783C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244E1">
              <w:rPr>
                <w:rFonts w:cs="Times New Roman"/>
                <w:iCs/>
                <w:sz w:val="26"/>
                <w:szCs w:val="26"/>
              </w:rPr>
              <w:t>- 01 HT trường MN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D3567" w14:textId="710C7B19" w:rsidR="00DB783C" w:rsidRPr="00A244E1" w:rsidRDefault="00DB783C" w:rsidP="00DB783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6822A" w14:textId="08E26A16" w:rsidR="00DB783C" w:rsidRPr="00A244E1" w:rsidRDefault="00DB783C" w:rsidP="00DB78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244E1">
              <w:rPr>
                <w:sz w:val="26"/>
                <w:szCs w:val="26"/>
              </w:rPr>
              <w:t>A. Tâm</w:t>
            </w:r>
          </w:p>
        </w:tc>
      </w:tr>
      <w:tr w:rsidR="00A36039" w:rsidRPr="0093072E" w14:paraId="44616972" w14:textId="77777777" w:rsidTr="005B7852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6B932880" w14:textId="77777777" w:rsidR="00A36039" w:rsidRPr="0093072E" w:rsidRDefault="00A36039" w:rsidP="00DB783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0785A8FF" w14:textId="77777777" w:rsidR="00A36039" w:rsidRPr="0093072E" w:rsidRDefault="00A36039" w:rsidP="00DB783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AC3433" w14:textId="77777777" w:rsidR="00A36039" w:rsidRDefault="00A36039" w:rsidP="00DB78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Chị Thủy,</w:t>
            </w:r>
          </w:p>
          <w:p w14:paraId="2DB0E0BB" w14:textId="7A360B87" w:rsidR="00A36039" w:rsidRPr="00931744" w:rsidRDefault="00A36039" w:rsidP="00DB78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A3235" w14:textId="472E8697" w:rsidR="00A36039" w:rsidRPr="00931744" w:rsidRDefault="00A36039" w:rsidP="00DB783C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D71B19">
              <w:rPr>
                <w:rFonts w:cs="Times New Roman"/>
                <w:b/>
                <w:sz w:val="26"/>
                <w:szCs w:val="26"/>
              </w:rPr>
              <w:t>1</w:t>
            </w:r>
            <w:r>
              <w:rPr>
                <w:rFonts w:cs="Times New Roman"/>
                <w:b/>
                <w:sz w:val="26"/>
                <w:szCs w:val="26"/>
              </w:rPr>
              <w:t>4h0</w:t>
            </w:r>
            <w:r w:rsidRPr="00D71B19">
              <w:rPr>
                <w:rFonts w:cs="Times New Roman"/>
                <w:b/>
                <w:sz w:val="26"/>
                <w:szCs w:val="26"/>
              </w:rPr>
              <w:t>0</w:t>
            </w:r>
            <w:r>
              <w:rPr>
                <w:rFonts w:cs="Times New Roman"/>
                <w:sz w:val="26"/>
                <w:szCs w:val="26"/>
              </w:rPr>
              <w:t>: Họp xét khuyết tật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51803" w14:textId="3A90AC07" w:rsidR="00A36039" w:rsidRPr="00931744" w:rsidRDefault="00A36039" w:rsidP="00DB783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2D4AAC" w14:textId="77777777" w:rsidR="00A36039" w:rsidRDefault="00A36039" w:rsidP="00DB783C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(Giấy mời)</w:t>
            </w:r>
          </w:p>
          <w:p w14:paraId="6486EF33" w14:textId="36E9C2E1" w:rsidR="00A36039" w:rsidRPr="00B74AFF" w:rsidRDefault="00A36039" w:rsidP="00DB783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CV phụ trách phòng VH chuẩn bị nội dung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355A4" w14:textId="6D125764" w:rsidR="00A36039" w:rsidRPr="00931744" w:rsidRDefault="00A36039" w:rsidP="00DB783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92D73" w14:textId="197D0AC1" w:rsidR="00A36039" w:rsidRPr="00931744" w:rsidRDefault="00A36039" w:rsidP="00DB78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36039" w:rsidRPr="0093072E" w14:paraId="63F5C0AB" w14:textId="77777777" w:rsidTr="005B7852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7F5957E8" w14:textId="77777777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218E6721" w14:textId="77777777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71C9A" w14:textId="11D1D19C" w:rsidR="00A36039" w:rsidRPr="00A36039" w:rsidRDefault="00A36039" w:rsidP="00A360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36039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121F3" w14:textId="10E245EA" w:rsidR="00A36039" w:rsidRPr="00A36039" w:rsidRDefault="00A36039" w:rsidP="00A36039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 w:rsidRPr="00A360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 xml:space="preserve">- 14h00: </w:t>
            </w:r>
            <w:r w:rsidRPr="00A36039">
              <w:rPr>
                <w:rFonts w:cs="Times New Roman"/>
                <w:color w:val="FF0000"/>
                <w:sz w:val="26"/>
                <w:szCs w:val="26"/>
              </w:rPr>
              <w:t>Làm việc với xã Quế Sơn Trung về GPMB tuyến đường ĐH3</w:t>
            </w:r>
            <w:r>
              <w:rPr>
                <w:rFonts w:cs="Times New Roman"/>
                <w:color w:val="FF0000"/>
                <w:sz w:val="26"/>
                <w:szCs w:val="26"/>
              </w:rPr>
              <w:t xml:space="preserve"> (trực tiếp)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05797" w14:textId="3EF251C1" w:rsidR="00A36039" w:rsidRPr="00A36039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DB783C">
              <w:rPr>
                <w:rFonts w:cs="Times New Roman"/>
                <w:color w:val="FF0000"/>
                <w:sz w:val="26"/>
                <w:szCs w:val="26"/>
              </w:rPr>
              <w:t>Phòng họp Đảng ủy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D46C6" w14:textId="77777777" w:rsidR="00A36039" w:rsidRPr="00A36039" w:rsidRDefault="00A36039" w:rsidP="00A36039">
            <w:pPr>
              <w:spacing w:after="0" w:line="240" w:lineRule="auto"/>
              <w:jc w:val="center"/>
              <w:rPr>
                <w:rFonts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362B3" w14:textId="77777777" w:rsidR="00A36039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Anh Thành</w:t>
            </w:r>
          </w:p>
          <w:p w14:paraId="3DF0EAC7" w14:textId="340D958A" w:rsidR="00A36039" w:rsidRPr="00A36039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Anh Phước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6BADC1" w14:textId="77777777" w:rsidR="00A36039" w:rsidRPr="00A36039" w:rsidRDefault="00A36039" w:rsidP="00A36039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A36039" w:rsidRPr="0093072E" w14:paraId="53BDB4DF" w14:textId="77777777" w:rsidTr="004A3AC7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296ED40B" w14:textId="77777777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F1A983" w:themeFill="accent2" w:themeFillTint="99"/>
            <w:textDirection w:val="btLr"/>
            <w:vAlign w:val="center"/>
          </w:tcPr>
          <w:p w14:paraId="1BC964BE" w14:textId="5A43D8C7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Tối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A9016" w14:textId="10C0B5E8" w:rsidR="00A36039" w:rsidRPr="00F84D5E" w:rsidRDefault="00A36039" w:rsidP="00A360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84D5E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66546" w14:textId="3B40A730" w:rsidR="00A36039" w:rsidRPr="00F84D5E" w:rsidRDefault="00A36039" w:rsidP="00A36039">
            <w:pPr>
              <w:spacing w:after="0" w:line="240" w:lineRule="auto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F84D5E">
              <w:rPr>
                <w:rFonts w:cs="Times New Roman"/>
                <w:b/>
                <w:bCs/>
                <w:color w:val="FF0000"/>
                <w:sz w:val="26"/>
                <w:szCs w:val="26"/>
              </w:rPr>
              <w:t xml:space="preserve">- 19h00: </w:t>
            </w:r>
            <w:r w:rsidRPr="00F84D5E">
              <w:rPr>
                <w:rFonts w:cs="Times New Roman"/>
                <w:color w:val="FF0000"/>
                <w:sz w:val="26"/>
                <w:szCs w:val="26"/>
              </w:rPr>
              <w:t>Dự khai mạc Lễ hội DANANG FOOD TOUR FESTIVAL 2026</w:t>
            </w:r>
            <w:r>
              <w:rPr>
                <w:rFonts w:cs="Times New Roman"/>
                <w:color w:val="FF0000"/>
                <w:sz w:val="26"/>
                <w:szCs w:val="26"/>
              </w:rPr>
              <w:t xml:space="preserve"> (trực tiếp)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FAD05" w14:textId="1A27FCA1" w:rsidR="00A36039" w:rsidRPr="00F84D5E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 w:rsidRPr="00F84D5E">
              <w:rPr>
                <w:rFonts w:cs="Times New Roman"/>
                <w:color w:val="FF0000"/>
              </w:rPr>
              <w:t>Công viên Biển Đông</w:t>
            </w:r>
          </w:p>
          <w:p w14:paraId="28C7FAA2" w14:textId="0094C112" w:rsidR="00A36039" w:rsidRPr="00F84D5E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F84D5E">
              <w:rPr>
                <w:rFonts w:cs="Times New Roman"/>
                <w:color w:val="FF0000"/>
                <w:sz w:val="26"/>
                <w:szCs w:val="26"/>
              </w:rPr>
              <w:t>Phường An Hải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6E847" w14:textId="4A308025" w:rsidR="00A36039" w:rsidRPr="00F84D5E" w:rsidRDefault="00A36039" w:rsidP="00A36039">
            <w:pPr>
              <w:spacing w:after="0" w:line="240" w:lineRule="auto"/>
              <w:jc w:val="center"/>
              <w:rPr>
                <w:rFonts w:cs="Times New Roman"/>
                <w:i/>
                <w:color w:val="FF0000"/>
                <w:sz w:val="26"/>
                <w:szCs w:val="26"/>
              </w:rPr>
            </w:pPr>
            <w:r w:rsidRPr="00F84D5E">
              <w:rPr>
                <w:rFonts w:cs="Times New Roman"/>
                <w:i/>
                <w:color w:val="FF0000"/>
                <w:sz w:val="26"/>
                <w:szCs w:val="26"/>
              </w:rPr>
              <w:t>(Giấy mời)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69B3F3" w14:textId="77777777" w:rsidR="00A36039" w:rsidRPr="00F84D5E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9480C" w14:textId="70BE984B" w:rsidR="00A36039" w:rsidRPr="00F84D5E" w:rsidRDefault="00A36039" w:rsidP="00A36039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F84D5E">
              <w:rPr>
                <w:color w:val="FF0000"/>
                <w:sz w:val="26"/>
                <w:szCs w:val="26"/>
              </w:rPr>
              <w:t>A. Tâm</w:t>
            </w:r>
          </w:p>
        </w:tc>
      </w:tr>
      <w:tr w:rsidR="00A36039" w:rsidRPr="0093072E" w14:paraId="42D02877" w14:textId="77777777" w:rsidTr="005B7852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68171DFE" w14:textId="77777777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 xml:space="preserve">Thứ Sáu, </w:t>
            </w:r>
          </w:p>
          <w:p w14:paraId="59E68279" w14:textId="0D155A40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Pr="0093072E">
              <w:rPr>
                <w:b/>
                <w:bCs/>
                <w:sz w:val="28"/>
                <w:szCs w:val="28"/>
              </w:rPr>
              <w:t>/5</w:t>
            </w:r>
          </w:p>
        </w:tc>
        <w:tc>
          <w:tcPr>
            <w:tcW w:w="553" w:type="dxa"/>
            <w:textDirection w:val="btLr"/>
            <w:vAlign w:val="center"/>
          </w:tcPr>
          <w:p w14:paraId="7B2836B1" w14:textId="77777777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7233B" w14:textId="223CCE9C" w:rsidR="00A36039" w:rsidRPr="00A36039" w:rsidRDefault="00A36039" w:rsidP="00A360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36039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F5CE3" w14:textId="38049253" w:rsidR="00A36039" w:rsidRPr="00A36039" w:rsidRDefault="00A36039" w:rsidP="00A36039">
            <w:pPr>
              <w:spacing w:after="0" w:line="240" w:lineRule="auto"/>
              <w:jc w:val="both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A36039">
              <w:rPr>
                <w:rFonts w:cs="Times New Roman"/>
                <w:b/>
                <w:color w:val="FF0000"/>
                <w:sz w:val="26"/>
                <w:szCs w:val="26"/>
                <w:lang w:val="it-IT"/>
              </w:rPr>
              <w:t>- 08h00:</w:t>
            </w:r>
            <w:r w:rsidRPr="00A36039">
              <w:rPr>
                <w:rFonts w:cs="Times New Roman"/>
                <w:color w:val="FF0000"/>
                <w:sz w:val="26"/>
                <w:szCs w:val="26"/>
                <w:lang w:val="it-IT"/>
              </w:rPr>
              <w:t xml:space="preserve"> Làm việc với Đội PCCC Công an Thành phố Đà Nẵng (trực tiếp)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B2AC3" w14:textId="79DE48A8" w:rsidR="00A36039" w:rsidRPr="00A36039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A36039">
              <w:rPr>
                <w:rFonts w:cs="Times New Roman"/>
                <w:color w:val="FF0000"/>
                <w:sz w:val="26"/>
                <w:szCs w:val="26"/>
              </w:rPr>
              <w:t>Phòng họp Đảng ủy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43A75" w14:textId="19D6D7C1" w:rsidR="00A36039" w:rsidRPr="00A36039" w:rsidRDefault="00A36039" w:rsidP="00A36039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FF0000"/>
                <w:sz w:val="26"/>
                <w:szCs w:val="26"/>
              </w:rPr>
            </w:pPr>
            <w:r w:rsidRPr="00A36039">
              <w:rPr>
                <w:rFonts w:cs="Times New Roman"/>
                <w:i/>
                <w:iCs/>
                <w:color w:val="FF0000"/>
                <w:sz w:val="26"/>
                <w:szCs w:val="26"/>
              </w:rPr>
              <w:t>(Giấy mời)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C0083" w14:textId="77777777" w:rsidR="00A36039" w:rsidRPr="00A36039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A36039">
              <w:rPr>
                <w:rFonts w:cs="Times New Roman"/>
                <w:color w:val="FF0000"/>
                <w:sz w:val="26"/>
                <w:szCs w:val="26"/>
              </w:rPr>
              <w:t>Anh Thành</w:t>
            </w:r>
          </w:p>
          <w:p w14:paraId="31236D27" w14:textId="47D5C278" w:rsidR="00A36039" w:rsidRPr="00A36039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A36039">
              <w:rPr>
                <w:rFonts w:cs="Times New Roman"/>
                <w:color w:val="FF0000"/>
                <w:sz w:val="26"/>
                <w:szCs w:val="26"/>
              </w:rPr>
              <w:t>Chị Loan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F320F" w14:textId="2CBF9DD3" w:rsidR="00A36039" w:rsidRPr="00D178C7" w:rsidRDefault="00A36039" w:rsidP="00A360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36039" w:rsidRPr="00843455" w14:paraId="25241D51" w14:textId="77777777" w:rsidTr="005B7852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46AD2DDA" w14:textId="77777777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7CC4EF1D" w14:textId="77777777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163375" w14:textId="0C2A3242" w:rsidR="00A36039" w:rsidRPr="002F4519" w:rsidRDefault="00A36039" w:rsidP="00A36039">
            <w:pPr>
              <w:spacing w:after="0" w:line="320" w:lineRule="exact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0D62A" w14:textId="5B7A50A5" w:rsidR="00A36039" w:rsidRPr="002F4519" w:rsidRDefault="00A36039" w:rsidP="00A36039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highlight w:val="yellow"/>
              </w:rPr>
            </w:pPr>
            <w:r w:rsidRPr="00D178C7">
              <w:rPr>
                <w:rFonts w:cs="Times New Roman"/>
                <w:sz w:val="26"/>
                <w:szCs w:val="26"/>
              </w:rPr>
              <w:t xml:space="preserve">- </w:t>
            </w:r>
            <w:r w:rsidRPr="00D178C7">
              <w:rPr>
                <w:rFonts w:cs="Times New Roman"/>
                <w:b/>
                <w:sz w:val="26"/>
                <w:szCs w:val="26"/>
              </w:rPr>
              <w:t xml:space="preserve">14h00: </w:t>
            </w:r>
            <w:r w:rsidRPr="00D178C7">
              <w:rPr>
                <w:rFonts w:cs="Times New Roman"/>
                <w:sz w:val="26"/>
                <w:szCs w:val="26"/>
              </w:rPr>
              <w:t>Dự buổi làm việc của Sở Công thương liên quan đến kế hoạch triển khai thực hiện nhiệm vụ rà soát pháp lý các CCN trên địa bàn thành phố</w:t>
            </w:r>
            <w:r>
              <w:rPr>
                <w:rFonts w:cs="Times New Roman"/>
                <w:sz w:val="26"/>
                <w:szCs w:val="26"/>
              </w:rPr>
              <w:t xml:space="preserve"> (trực tiếp)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4C7BF" w14:textId="7DB79498" w:rsidR="00A36039" w:rsidRPr="002F4519" w:rsidRDefault="00A36039" w:rsidP="00A3603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78C7">
              <w:rPr>
                <w:rFonts w:cs="Times New Roman"/>
                <w:sz w:val="26"/>
                <w:szCs w:val="26"/>
              </w:rPr>
              <w:t>Phòng họp Đảng ủy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FD6F6" w14:textId="1D2DA0F6" w:rsidR="00A36039" w:rsidRPr="002F4519" w:rsidRDefault="00A36039" w:rsidP="00A36039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D178C7">
              <w:rPr>
                <w:rFonts w:cs="Times New Roman"/>
                <w:i/>
                <w:iCs/>
                <w:sz w:val="26"/>
                <w:szCs w:val="26"/>
              </w:rPr>
              <w:t>(KH2482/SCT)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4BEDA" w14:textId="77777777" w:rsidR="00A36039" w:rsidRPr="00D178C7" w:rsidRDefault="00A36039" w:rsidP="00A3603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78C7">
              <w:rPr>
                <w:rFonts w:cs="Times New Roman"/>
                <w:sz w:val="26"/>
                <w:szCs w:val="26"/>
              </w:rPr>
              <w:t>Anh Thành</w:t>
            </w:r>
          </w:p>
          <w:p w14:paraId="2776567D" w14:textId="519AA7F5" w:rsidR="00A36039" w:rsidRPr="002F4519" w:rsidRDefault="00A36039" w:rsidP="00A3603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178C7">
              <w:rPr>
                <w:rFonts w:cs="Times New Roman"/>
                <w:sz w:val="26"/>
                <w:szCs w:val="26"/>
              </w:rPr>
              <w:t>Anh Phước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E0B8F4" w14:textId="7087976A" w:rsidR="00A36039" w:rsidRPr="002F4519" w:rsidRDefault="00A36039" w:rsidP="00A360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A36039" w:rsidRPr="00843455" w14:paraId="2E2F7E8C" w14:textId="77777777" w:rsidTr="004A3AC7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22AE9598" w14:textId="77777777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F1A983" w:themeFill="accent2" w:themeFillTint="99"/>
            <w:textDirection w:val="btLr"/>
            <w:vAlign w:val="center"/>
          </w:tcPr>
          <w:p w14:paraId="1EAD9E18" w14:textId="572CE180" w:rsidR="00A36039" w:rsidRPr="0093072E" w:rsidRDefault="00A36039" w:rsidP="00A360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Tối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6C934" w14:textId="46F856E6" w:rsidR="00A36039" w:rsidRPr="004A3AC7" w:rsidRDefault="00A36039" w:rsidP="00A36039">
            <w:pPr>
              <w:spacing w:after="0" w:line="320" w:lineRule="exact"/>
              <w:contextualSpacing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4A3AC7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17223" w14:textId="2E1C1E26" w:rsidR="00A36039" w:rsidRPr="004A3AC7" w:rsidRDefault="00A36039" w:rsidP="00A36039">
            <w:pPr>
              <w:spacing w:after="0" w:line="240" w:lineRule="auto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4A3AC7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- 19h00</w:t>
            </w:r>
            <w:r w:rsidRPr="004A3AC7">
              <w:rPr>
                <w:rFonts w:cs="Times New Roman"/>
                <w:color w:val="FF0000"/>
                <w:sz w:val="26"/>
                <w:szCs w:val="26"/>
              </w:rPr>
              <w:t>: Dự Chương trình khai mạc Ngày hội ẩm thực vị Biển</w:t>
            </w:r>
            <w:r>
              <w:rPr>
                <w:rFonts w:cs="Times New Roman"/>
                <w:color w:val="FF0000"/>
                <w:sz w:val="26"/>
                <w:szCs w:val="26"/>
              </w:rPr>
              <w:t xml:space="preserve"> (trực tiếp)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9BDB2" w14:textId="77777777" w:rsidR="00A36039" w:rsidRPr="004A3AC7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4A3AC7">
              <w:rPr>
                <w:rFonts w:cs="Times New Roman"/>
                <w:color w:val="FF0000"/>
                <w:sz w:val="26"/>
                <w:szCs w:val="26"/>
              </w:rPr>
              <w:t>Sân khấu chính Quảng trường biển</w:t>
            </w:r>
          </w:p>
          <w:p w14:paraId="26745C91" w14:textId="465CB050" w:rsidR="00A36039" w:rsidRPr="004A3AC7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4A3AC7">
              <w:rPr>
                <w:rFonts w:cs="Times New Roman"/>
                <w:color w:val="FF0000"/>
                <w:sz w:val="26"/>
                <w:szCs w:val="26"/>
              </w:rPr>
              <w:t>Tam Thanh, Phường Quảng Phú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FF4D3" w14:textId="6FE39B59" w:rsidR="00A36039" w:rsidRPr="004A3AC7" w:rsidRDefault="00A36039" w:rsidP="00A36039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FF0000"/>
                <w:sz w:val="26"/>
                <w:szCs w:val="26"/>
              </w:rPr>
            </w:pPr>
            <w:r w:rsidRPr="004A3AC7">
              <w:rPr>
                <w:rFonts w:cs="Times New Roman"/>
                <w:i/>
                <w:iCs/>
                <w:color w:val="FF0000"/>
                <w:sz w:val="26"/>
                <w:szCs w:val="26"/>
              </w:rPr>
              <w:t>(Giấy mời)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02DCD" w14:textId="77777777" w:rsidR="00A36039" w:rsidRPr="004A3AC7" w:rsidRDefault="00A36039" w:rsidP="00A36039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9E192" w14:textId="489AD3DA" w:rsidR="00A36039" w:rsidRPr="004A3AC7" w:rsidRDefault="00A36039" w:rsidP="00A36039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4A3AC7">
              <w:rPr>
                <w:color w:val="FF0000"/>
                <w:sz w:val="26"/>
                <w:szCs w:val="26"/>
              </w:rPr>
              <w:t>A. Tâm</w:t>
            </w:r>
          </w:p>
        </w:tc>
      </w:tr>
    </w:tbl>
    <w:p w14:paraId="75857A80" w14:textId="77777777" w:rsidR="008B19C1" w:rsidRPr="0093072E" w:rsidRDefault="008B19C1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CB97BAF" w14:textId="674EBAA5" w:rsidR="008B19C1" w:rsidRPr="0093072E" w:rsidRDefault="00DB5856">
      <w:pPr>
        <w:spacing w:after="0" w:line="240" w:lineRule="auto"/>
        <w:jc w:val="both"/>
        <w:rPr>
          <w:b/>
          <w:bCs/>
          <w:sz w:val="28"/>
          <w:szCs w:val="28"/>
        </w:rPr>
      </w:pPr>
      <w:r w:rsidRPr="0093072E">
        <w:rPr>
          <w:b/>
          <w:bCs/>
          <w:sz w:val="28"/>
          <w:szCs w:val="28"/>
        </w:rPr>
        <w:t>* Thứ 7, Chủ nhậ</w:t>
      </w:r>
      <w:r w:rsidR="00C260F6">
        <w:rPr>
          <w:b/>
          <w:bCs/>
          <w:sz w:val="28"/>
          <w:szCs w:val="28"/>
        </w:rPr>
        <w:t xml:space="preserve">t, ngày </w:t>
      </w:r>
      <w:r w:rsidR="005B7852">
        <w:rPr>
          <w:b/>
          <w:bCs/>
          <w:sz w:val="28"/>
          <w:szCs w:val="28"/>
        </w:rPr>
        <w:t>23-24</w:t>
      </w:r>
      <w:r w:rsidRPr="0093072E">
        <w:rPr>
          <w:b/>
          <w:bCs/>
          <w:sz w:val="28"/>
          <w:szCs w:val="28"/>
        </w:rPr>
        <w:t xml:space="preserve">/5/2026 </w:t>
      </w:r>
      <w:r w:rsidR="002D5999" w:rsidRPr="0093072E">
        <w:rPr>
          <w:b/>
          <w:bCs/>
          <w:sz w:val="28"/>
          <w:szCs w:val="28"/>
        </w:rPr>
        <w:t>Trực lái xe Anh Tâm</w:t>
      </w:r>
    </w:p>
    <w:p w14:paraId="12CAB3BB" w14:textId="77777777" w:rsidR="008B19C1" w:rsidRPr="0093072E" w:rsidRDefault="008B19C1">
      <w:pPr>
        <w:spacing w:after="0" w:line="240" w:lineRule="auto"/>
        <w:jc w:val="both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B19C1" w:rsidRPr="0093072E" w14:paraId="5E66C9C0" w14:textId="77777777">
        <w:trPr>
          <w:trHeight w:val="68"/>
        </w:trPr>
        <w:tc>
          <w:tcPr>
            <w:tcW w:w="7281" w:type="dxa"/>
          </w:tcPr>
          <w:p w14:paraId="055DC788" w14:textId="77777777" w:rsidR="008B19C1" w:rsidRPr="0093072E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jc w:val="both"/>
              <w:rPr>
                <w:rFonts w:eastAsia="Times New Roman"/>
                <w:b/>
                <w:i/>
              </w:rPr>
            </w:pPr>
            <w:r w:rsidRPr="0093072E">
              <w:rPr>
                <w:rFonts w:eastAsia="Times New Roman"/>
                <w:b/>
                <w:i/>
              </w:rPr>
              <w:t>Nơi nhận:</w:t>
            </w:r>
          </w:p>
          <w:p w14:paraId="79BC6187" w14:textId="77777777" w:rsidR="008B19C1" w:rsidRPr="0093072E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93072E">
              <w:rPr>
                <w:rFonts w:eastAsia="Times New Roman"/>
                <w:sz w:val="22"/>
              </w:rPr>
              <w:t>- TVĐU, TTHĐ, TVUB;</w:t>
            </w:r>
          </w:p>
          <w:p w14:paraId="4AF66FEE" w14:textId="77777777" w:rsidR="008B19C1" w:rsidRPr="0093072E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93072E">
              <w:rPr>
                <w:rFonts w:eastAsia="Times New Roman"/>
                <w:sz w:val="22"/>
              </w:rPr>
              <w:t>- Phòng VH-XH;</w:t>
            </w:r>
          </w:p>
          <w:p w14:paraId="6B30C8E9" w14:textId="77777777" w:rsidR="008B19C1" w:rsidRPr="0093072E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93072E">
              <w:rPr>
                <w:rFonts w:eastAsia="Times New Roman"/>
                <w:sz w:val="22"/>
              </w:rPr>
              <w:t>- Phòng Kinh tế;</w:t>
            </w:r>
          </w:p>
          <w:p w14:paraId="49988F7A" w14:textId="77777777" w:rsidR="008B19C1" w:rsidRPr="0093072E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93072E">
              <w:rPr>
                <w:rFonts w:eastAsia="Times New Roman"/>
                <w:sz w:val="22"/>
              </w:rPr>
              <w:t>- Văn phòng HĐND&amp;UBND;</w:t>
            </w:r>
            <w:r w:rsidRPr="0093072E">
              <w:rPr>
                <w:rFonts w:eastAsia="Times New Roman"/>
                <w:sz w:val="22"/>
              </w:rPr>
              <w:tab/>
            </w:r>
            <w:r w:rsidRPr="0093072E">
              <w:rPr>
                <w:rFonts w:eastAsia="Times New Roman"/>
                <w:sz w:val="22"/>
              </w:rPr>
              <w:tab/>
            </w:r>
            <w:r w:rsidRPr="0093072E">
              <w:rPr>
                <w:rFonts w:eastAsia="Times New Roman"/>
                <w:sz w:val="22"/>
              </w:rPr>
              <w:tab/>
            </w:r>
            <w:r w:rsidRPr="0093072E">
              <w:rPr>
                <w:rFonts w:eastAsia="Times New Roman"/>
                <w:sz w:val="22"/>
              </w:rPr>
              <w:tab/>
            </w:r>
            <w:r w:rsidRPr="0093072E">
              <w:rPr>
                <w:rFonts w:eastAsia="Times New Roman"/>
                <w:sz w:val="22"/>
              </w:rPr>
              <w:tab/>
            </w:r>
          </w:p>
          <w:p w14:paraId="7CC50678" w14:textId="77777777" w:rsidR="008B19C1" w:rsidRPr="0093072E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384"/>
                <w:tab w:val="left" w:pos="11950"/>
              </w:tabs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93072E">
              <w:rPr>
                <w:rFonts w:eastAsia="Times New Roman"/>
                <w:sz w:val="22"/>
              </w:rPr>
              <w:t>- Công vụ.</w:t>
            </w:r>
          </w:p>
          <w:p w14:paraId="2D9630EA" w14:textId="77777777" w:rsidR="008B19C1" w:rsidRPr="0093072E" w:rsidRDefault="00DB585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93072E">
              <w:rPr>
                <w:rFonts w:eastAsia="Times New Roman"/>
                <w:sz w:val="22"/>
              </w:rPr>
              <w:t>- Lưu VT.</w:t>
            </w:r>
          </w:p>
        </w:tc>
        <w:tc>
          <w:tcPr>
            <w:tcW w:w="7281" w:type="dxa"/>
          </w:tcPr>
          <w:p w14:paraId="75DF5CA4" w14:textId="77777777" w:rsidR="008B19C1" w:rsidRPr="0093072E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ind w:left="4002" w:hanging="400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3072E">
              <w:rPr>
                <w:rFonts w:eastAsia="Times New Roman"/>
                <w:b/>
                <w:sz w:val="28"/>
                <w:szCs w:val="28"/>
              </w:rPr>
              <w:t>TL. T</w:t>
            </w:r>
            <w:r w:rsidRPr="0093072E">
              <w:rPr>
                <w:rFonts w:eastAsia="Times New Roman"/>
                <w:b/>
                <w:sz w:val="28"/>
                <w:szCs w:val="28"/>
              </w:rPr>
              <w:softHyphen/>
              <w:t>T. HĐND&amp;UBND</w:t>
            </w:r>
          </w:p>
          <w:p w14:paraId="14F20567" w14:textId="77777777" w:rsidR="008B19C1" w:rsidRPr="0093072E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3072E">
              <w:rPr>
                <w:rFonts w:eastAsia="Times New Roman"/>
                <w:b/>
                <w:sz w:val="28"/>
                <w:szCs w:val="28"/>
              </w:rPr>
              <w:t>CHÁNH</w:t>
            </w:r>
            <w:r w:rsidRPr="0093072E">
              <w:rPr>
                <w:rFonts w:eastAsia="Times New Roman"/>
                <w:b/>
                <w:bCs/>
                <w:sz w:val="28"/>
                <w:szCs w:val="28"/>
              </w:rPr>
              <w:t xml:space="preserve"> VĂN PHÒNG</w:t>
            </w:r>
          </w:p>
          <w:p w14:paraId="23C603C8" w14:textId="77777777" w:rsidR="008B19C1" w:rsidRPr="0093072E" w:rsidRDefault="008B19C1">
            <w:pPr>
              <w:tabs>
                <w:tab w:val="left" w:pos="204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E8BCE71" w14:textId="77777777" w:rsidR="008B19C1" w:rsidRPr="0093072E" w:rsidRDefault="008B19C1">
            <w:pPr>
              <w:tabs>
                <w:tab w:val="left" w:pos="2040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47BCD7F" w14:textId="77777777" w:rsidR="008B19C1" w:rsidRDefault="008B19C1">
            <w:pPr>
              <w:tabs>
                <w:tab w:val="left" w:pos="2040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16619CB" w14:textId="77777777" w:rsidR="005B7892" w:rsidRPr="0093072E" w:rsidRDefault="005B7892">
            <w:pPr>
              <w:tabs>
                <w:tab w:val="left" w:pos="2040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C875223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rFonts w:eastAsia="Times New Roman"/>
                <w:b/>
                <w:bCs/>
                <w:sz w:val="28"/>
                <w:szCs w:val="26"/>
              </w:rPr>
              <w:t>Phạm Nguyên Chương</w:t>
            </w:r>
          </w:p>
        </w:tc>
      </w:tr>
    </w:tbl>
    <w:p w14:paraId="2856BE11" w14:textId="77777777" w:rsidR="008B19C1" w:rsidRPr="0093072E" w:rsidRDefault="008B19C1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8B19C1" w:rsidRPr="0093072E" w:rsidSect="004A3AC7">
      <w:pgSz w:w="16840" w:h="11907" w:orient="landscape"/>
      <w:pgMar w:top="1702" w:right="1134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C332" w14:textId="77777777" w:rsidR="00F86A9F" w:rsidRDefault="00F86A9F">
      <w:pPr>
        <w:spacing w:line="240" w:lineRule="auto"/>
      </w:pPr>
      <w:r>
        <w:separator/>
      </w:r>
    </w:p>
  </w:endnote>
  <w:endnote w:type="continuationSeparator" w:id="0">
    <w:p w14:paraId="78941596" w14:textId="77777777" w:rsidR="00F86A9F" w:rsidRDefault="00F86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FAEF" w14:textId="77777777" w:rsidR="00F86A9F" w:rsidRDefault="00F86A9F">
      <w:pPr>
        <w:spacing w:after="0"/>
      </w:pPr>
      <w:r>
        <w:separator/>
      </w:r>
    </w:p>
  </w:footnote>
  <w:footnote w:type="continuationSeparator" w:id="0">
    <w:p w14:paraId="7D7D43B6" w14:textId="77777777" w:rsidR="00F86A9F" w:rsidRDefault="00F86A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2D20"/>
    <w:multiLevelType w:val="hybridMultilevel"/>
    <w:tmpl w:val="E78C9A64"/>
    <w:lvl w:ilvl="0" w:tplc="B3C64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A7805"/>
    <w:multiLevelType w:val="hybridMultilevel"/>
    <w:tmpl w:val="07721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57439"/>
    <w:multiLevelType w:val="hybridMultilevel"/>
    <w:tmpl w:val="A120B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97D83"/>
    <w:multiLevelType w:val="hybridMultilevel"/>
    <w:tmpl w:val="7E502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56229">
    <w:abstractNumId w:val="2"/>
  </w:num>
  <w:num w:numId="2" w16cid:durableId="2059087283">
    <w:abstractNumId w:val="0"/>
  </w:num>
  <w:num w:numId="3" w16cid:durableId="1382634868">
    <w:abstractNumId w:val="1"/>
  </w:num>
  <w:num w:numId="4" w16cid:durableId="659423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0"/>
    <w:rsid w:val="000005D2"/>
    <w:rsid w:val="000031CC"/>
    <w:rsid w:val="0000445C"/>
    <w:rsid w:val="000059B8"/>
    <w:rsid w:val="00011351"/>
    <w:rsid w:val="00011D48"/>
    <w:rsid w:val="000125EE"/>
    <w:rsid w:val="00013CE7"/>
    <w:rsid w:val="00016651"/>
    <w:rsid w:val="00025BE0"/>
    <w:rsid w:val="00031334"/>
    <w:rsid w:val="000323E4"/>
    <w:rsid w:val="00032B3B"/>
    <w:rsid w:val="00035C58"/>
    <w:rsid w:val="00036126"/>
    <w:rsid w:val="00043000"/>
    <w:rsid w:val="000501DB"/>
    <w:rsid w:val="00053359"/>
    <w:rsid w:val="0005517E"/>
    <w:rsid w:val="0005747E"/>
    <w:rsid w:val="0005755E"/>
    <w:rsid w:val="00062893"/>
    <w:rsid w:val="00062AD6"/>
    <w:rsid w:val="00063307"/>
    <w:rsid w:val="00063699"/>
    <w:rsid w:val="000706BD"/>
    <w:rsid w:val="00070EB9"/>
    <w:rsid w:val="0007271F"/>
    <w:rsid w:val="00072F00"/>
    <w:rsid w:val="00081A3F"/>
    <w:rsid w:val="000820F1"/>
    <w:rsid w:val="00082F57"/>
    <w:rsid w:val="000864BE"/>
    <w:rsid w:val="0008746B"/>
    <w:rsid w:val="000942D6"/>
    <w:rsid w:val="00094914"/>
    <w:rsid w:val="000960CB"/>
    <w:rsid w:val="000966E1"/>
    <w:rsid w:val="000A16D6"/>
    <w:rsid w:val="000A3106"/>
    <w:rsid w:val="000A4DCF"/>
    <w:rsid w:val="000B2218"/>
    <w:rsid w:val="000B45F3"/>
    <w:rsid w:val="000B4E7C"/>
    <w:rsid w:val="000B50CA"/>
    <w:rsid w:val="000B5460"/>
    <w:rsid w:val="000B5998"/>
    <w:rsid w:val="000C09DE"/>
    <w:rsid w:val="000C3418"/>
    <w:rsid w:val="000C5BAE"/>
    <w:rsid w:val="000C64E2"/>
    <w:rsid w:val="000D0814"/>
    <w:rsid w:val="000D20E1"/>
    <w:rsid w:val="000D3B15"/>
    <w:rsid w:val="000E0346"/>
    <w:rsid w:val="000E1D73"/>
    <w:rsid w:val="000E395F"/>
    <w:rsid w:val="000E59D8"/>
    <w:rsid w:val="000E7385"/>
    <w:rsid w:val="000F3ACF"/>
    <w:rsid w:val="000F41E0"/>
    <w:rsid w:val="001009CB"/>
    <w:rsid w:val="00100B8C"/>
    <w:rsid w:val="001041D2"/>
    <w:rsid w:val="00105076"/>
    <w:rsid w:val="0010689B"/>
    <w:rsid w:val="00106E70"/>
    <w:rsid w:val="00107DAF"/>
    <w:rsid w:val="00114BA1"/>
    <w:rsid w:val="001208CF"/>
    <w:rsid w:val="001227BF"/>
    <w:rsid w:val="00126F50"/>
    <w:rsid w:val="00140589"/>
    <w:rsid w:val="00142CBB"/>
    <w:rsid w:val="00142DB3"/>
    <w:rsid w:val="0014473F"/>
    <w:rsid w:val="00145EF3"/>
    <w:rsid w:val="00146C5E"/>
    <w:rsid w:val="0014753B"/>
    <w:rsid w:val="001508D6"/>
    <w:rsid w:val="00152197"/>
    <w:rsid w:val="00156738"/>
    <w:rsid w:val="00157B43"/>
    <w:rsid w:val="00160C6A"/>
    <w:rsid w:val="00162B5A"/>
    <w:rsid w:val="001632AE"/>
    <w:rsid w:val="00163521"/>
    <w:rsid w:val="0016421B"/>
    <w:rsid w:val="00166F60"/>
    <w:rsid w:val="00167618"/>
    <w:rsid w:val="0017019B"/>
    <w:rsid w:val="00170589"/>
    <w:rsid w:val="00170EE6"/>
    <w:rsid w:val="001718C2"/>
    <w:rsid w:val="00171F14"/>
    <w:rsid w:val="00177FE0"/>
    <w:rsid w:val="00180135"/>
    <w:rsid w:val="00180869"/>
    <w:rsid w:val="00192EAD"/>
    <w:rsid w:val="001935D6"/>
    <w:rsid w:val="00193FD5"/>
    <w:rsid w:val="00194CEB"/>
    <w:rsid w:val="001A1291"/>
    <w:rsid w:val="001A1C47"/>
    <w:rsid w:val="001A461A"/>
    <w:rsid w:val="001A7602"/>
    <w:rsid w:val="001B214B"/>
    <w:rsid w:val="001B4929"/>
    <w:rsid w:val="001C2BB1"/>
    <w:rsid w:val="001C3C0D"/>
    <w:rsid w:val="001C4CC0"/>
    <w:rsid w:val="001C54E3"/>
    <w:rsid w:val="001C56ED"/>
    <w:rsid w:val="001D4184"/>
    <w:rsid w:val="001D5545"/>
    <w:rsid w:val="001E605C"/>
    <w:rsid w:val="001E7E31"/>
    <w:rsid w:val="001F00B2"/>
    <w:rsid w:val="001F3297"/>
    <w:rsid w:val="001F7CD1"/>
    <w:rsid w:val="00202276"/>
    <w:rsid w:val="00205FD6"/>
    <w:rsid w:val="00206035"/>
    <w:rsid w:val="00206B7D"/>
    <w:rsid w:val="00206C83"/>
    <w:rsid w:val="00210C2A"/>
    <w:rsid w:val="00212D55"/>
    <w:rsid w:val="00213E92"/>
    <w:rsid w:val="00215179"/>
    <w:rsid w:val="00215210"/>
    <w:rsid w:val="0021537F"/>
    <w:rsid w:val="0021575F"/>
    <w:rsid w:val="002213E7"/>
    <w:rsid w:val="00225290"/>
    <w:rsid w:val="00226E05"/>
    <w:rsid w:val="00227649"/>
    <w:rsid w:val="00230FA3"/>
    <w:rsid w:val="0024144D"/>
    <w:rsid w:val="00242D4D"/>
    <w:rsid w:val="0024527D"/>
    <w:rsid w:val="00245EA1"/>
    <w:rsid w:val="00246C49"/>
    <w:rsid w:val="00255630"/>
    <w:rsid w:val="00256DB5"/>
    <w:rsid w:val="00257C15"/>
    <w:rsid w:val="00257DA8"/>
    <w:rsid w:val="0027321D"/>
    <w:rsid w:val="002753C4"/>
    <w:rsid w:val="0027552F"/>
    <w:rsid w:val="002813DF"/>
    <w:rsid w:val="00284096"/>
    <w:rsid w:val="002842F2"/>
    <w:rsid w:val="0029141E"/>
    <w:rsid w:val="00291CEA"/>
    <w:rsid w:val="00296BDF"/>
    <w:rsid w:val="002A366E"/>
    <w:rsid w:val="002A4E29"/>
    <w:rsid w:val="002A5DDB"/>
    <w:rsid w:val="002A7B26"/>
    <w:rsid w:val="002B1AC8"/>
    <w:rsid w:val="002B6966"/>
    <w:rsid w:val="002C41FC"/>
    <w:rsid w:val="002C59F2"/>
    <w:rsid w:val="002C71CB"/>
    <w:rsid w:val="002D0602"/>
    <w:rsid w:val="002D3C8A"/>
    <w:rsid w:val="002D4B50"/>
    <w:rsid w:val="002D5999"/>
    <w:rsid w:val="002E2B6A"/>
    <w:rsid w:val="002E2C52"/>
    <w:rsid w:val="002E639D"/>
    <w:rsid w:val="002F28A6"/>
    <w:rsid w:val="002F38D8"/>
    <w:rsid w:val="002F4519"/>
    <w:rsid w:val="003006C4"/>
    <w:rsid w:val="003063DC"/>
    <w:rsid w:val="003065FF"/>
    <w:rsid w:val="00311EFD"/>
    <w:rsid w:val="0031384E"/>
    <w:rsid w:val="00321058"/>
    <w:rsid w:val="00323939"/>
    <w:rsid w:val="003242DE"/>
    <w:rsid w:val="00327C3E"/>
    <w:rsid w:val="003335A4"/>
    <w:rsid w:val="003420BE"/>
    <w:rsid w:val="0034245E"/>
    <w:rsid w:val="00345703"/>
    <w:rsid w:val="00346201"/>
    <w:rsid w:val="00346B03"/>
    <w:rsid w:val="00351BAC"/>
    <w:rsid w:val="00355F44"/>
    <w:rsid w:val="00356253"/>
    <w:rsid w:val="00360BCE"/>
    <w:rsid w:val="003617D3"/>
    <w:rsid w:val="003631CF"/>
    <w:rsid w:val="003650B1"/>
    <w:rsid w:val="003728C3"/>
    <w:rsid w:val="00375864"/>
    <w:rsid w:val="0038160C"/>
    <w:rsid w:val="003855D3"/>
    <w:rsid w:val="0038674C"/>
    <w:rsid w:val="00386FE6"/>
    <w:rsid w:val="003903CE"/>
    <w:rsid w:val="00391EE0"/>
    <w:rsid w:val="00395BF4"/>
    <w:rsid w:val="00396C6C"/>
    <w:rsid w:val="003A003D"/>
    <w:rsid w:val="003A125C"/>
    <w:rsid w:val="003A6A29"/>
    <w:rsid w:val="003A733E"/>
    <w:rsid w:val="003A79BF"/>
    <w:rsid w:val="003B093D"/>
    <w:rsid w:val="003B239D"/>
    <w:rsid w:val="003B57BC"/>
    <w:rsid w:val="003B5839"/>
    <w:rsid w:val="003B5E28"/>
    <w:rsid w:val="003C099E"/>
    <w:rsid w:val="003C309F"/>
    <w:rsid w:val="003C70F7"/>
    <w:rsid w:val="003C790C"/>
    <w:rsid w:val="003D2C12"/>
    <w:rsid w:val="003D370A"/>
    <w:rsid w:val="003D4E5E"/>
    <w:rsid w:val="003D63A7"/>
    <w:rsid w:val="003E38E3"/>
    <w:rsid w:val="003E5F44"/>
    <w:rsid w:val="003E608A"/>
    <w:rsid w:val="003E6B90"/>
    <w:rsid w:val="003F1C84"/>
    <w:rsid w:val="003F32C5"/>
    <w:rsid w:val="003F6AEC"/>
    <w:rsid w:val="003F7041"/>
    <w:rsid w:val="003F7753"/>
    <w:rsid w:val="00400153"/>
    <w:rsid w:val="00400841"/>
    <w:rsid w:val="00402E03"/>
    <w:rsid w:val="004041B9"/>
    <w:rsid w:val="00405B98"/>
    <w:rsid w:val="004075AF"/>
    <w:rsid w:val="00410457"/>
    <w:rsid w:val="00423854"/>
    <w:rsid w:val="00423DEB"/>
    <w:rsid w:val="004257EA"/>
    <w:rsid w:val="004302B0"/>
    <w:rsid w:val="00437A0A"/>
    <w:rsid w:val="004413E3"/>
    <w:rsid w:val="00441878"/>
    <w:rsid w:val="00446AF4"/>
    <w:rsid w:val="00450394"/>
    <w:rsid w:val="00453871"/>
    <w:rsid w:val="004544BF"/>
    <w:rsid w:val="00455044"/>
    <w:rsid w:val="00455D87"/>
    <w:rsid w:val="00456183"/>
    <w:rsid w:val="004614C4"/>
    <w:rsid w:val="0046750E"/>
    <w:rsid w:val="00474A80"/>
    <w:rsid w:val="00475744"/>
    <w:rsid w:val="0047675F"/>
    <w:rsid w:val="0048123E"/>
    <w:rsid w:val="00483358"/>
    <w:rsid w:val="004914C6"/>
    <w:rsid w:val="00494E84"/>
    <w:rsid w:val="004A30C9"/>
    <w:rsid w:val="004A3AC7"/>
    <w:rsid w:val="004A3BE5"/>
    <w:rsid w:val="004A5F3C"/>
    <w:rsid w:val="004B1420"/>
    <w:rsid w:val="004B5EBD"/>
    <w:rsid w:val="004B6A4D"/>
    <w:rsid w:val="004C11A1"/>
    <w:rsid w:val="004C500C"/>
    <w:rsid w:val="004C641F"/>
    <w:rsid w:val="004D0DDC"/>
    <w:rsid w:val="004D2028"/>
    <w:rsid w:val="004D20A7"/>
    <w:rsid w:val="004D2267"/>
    <w:rsid w:val="004D536A"/>
    <w:rsid w:val="004D6CA0"/>
    <w:rsid w:val="004D7476"/>
    <w:rsid w:val="004E34B1"/>
    <w:rsid w:val="004E34FE"/>
    <w:rsid w:val="004E36A8"/>
    <w:rsid w:val="004E5564"/>
    <w:rsid w:val="004E7052"/>
    <w:rsid w:val="004F0286"/>
    <w:rsid w:val="004F48E9"/>
    <w:rsid w:val="004F7762"/>
    <w:rsid w:val="004F7EF9"/>
    <w:rsid w:val="005015E8"/>
    <w:rsid w:val="00503ABB"/>
    <w:rsid w:val="00506ECA"/>
    <w:rsid w:val="00513BE4"/>
    <w:rsid w:val="00514DBD"/>
    <w:rsid w:val="005205AD"/>
    <w:rsid w:val="005214C2"/>
    <w:rsid w:val="005326F9"/>
    <w:rsid w:val="00533959"/>
    <w:rsid w:val="0053661E"/>
    <w:rsid w:val="005407AB"/>
    <w:rsid w:val="00546C3C"/>
    <w:rsid w:val="00557333"/>
    <w:rsid w:val="00560F38"/>
    <w:rsid w:val="00562446"/>
    <w:rsid w:val="00562698"/>
    <w:rsid w:val="005642A0"/>
    <w:rsid w:val="00566298"/>
    <w:rsid w:val="005703C7"/>
    <w:rsid w:val="00570D65"/>
    <w:rsid w:val="00572819"/>
    <w:rsid w:val="00572CB4"/>
    <w:rsid w:val="0057440C"/>
    <w:rsid w:val="00581CE2"/>
    <w:rsid w:val="00582A7F"/>
    <w:rsid w:val="00583BCB"/>
    <w:rsid w:val="0058452D"/>
    <w:rsid w:val="00590CD4"/>
    <w:rsid w:val="00590F8F"/>
    <w:rsid w:val="00594876"/>
    <w:rsid w:val="00594FC0"/>
    <w:rsid w:val="005A0E5B"/>
    <w:rsid w:val="005A3A53"/>
    <w:rsid w:val="005A4B84"/>
    <w:rsid w:val="005A4BE9"/>
    <w:rsid w:val="005A4C56"/>
    <w:rsid w:val="005A699B"/>
    <w:rsid w:val="005A7FE3"/>
    <w:rsid w:val="005B1B93"/>
    <w:rsid w:val="005B2617"/>
    <w:rsid w:val="005B39E5"/>
    <w:rsid w:val="005B7852"/>
    <w:rsid w:val="005B7892"/>
    <w:rsid w:val="005C0F37"/>
    <w:rsid w:val="005C2691"/>
    <w:rsid w:val="005C3D9B"/>
    <w:rsid w:val="005C65CA"/>
    <w:rsid w:val="005D033A"/>
    <w:rsid w:val="005D0B88"/>
    <w:rsid w:val="005D21F5"/>
    <w:rsid w:val="005D3456"/>
    <w:rsid w:val="005D4839"/>
    <w:rsid w:val="005D68D4"/>
    <w:rsid w:val="005D68DC"/>
    <w:rsid w:val="005D7CBF"/>
    <w:rsid w:val="005E0354"/>
    <w:rsid w:val="005E04EE"/>
    <w:rsid w:val="005E3393"/>
    <w:rsid w:val="005E4466"/>
    <w:rsid w:val="005E6B7E"/>
    <w:rsid w:val="005F4C70"/>
    <w:rsid w:val="005F5913"/>
    <w:rsid w:val="00600235"/>
    <w:rsid w:val="00603DAE"/>
    <w:rsid w:val="006055CF"/>
    <w:rsid w:val="0061019D"/>
    <w:rsid w:val="006140BF"/>
    <w:rsid w:val="00622BD2"/>
    <w:rsid w:val="0062484C"/>
    <w:rsid w:val="00624C09"/>
    <w:rsid w:val="00626198"/>
    <w:rsid w:val="00627D45"/>
    <w:rsid w:val="00630212"/>
    <w:rsid w:val="00631334"/>
    <w:rsid w:val="00633E2F"/>
    <w:rsid w:val="00635911"/>
    <w:rsid w:val="00635A22"/>
    <w:rsid w:val="006367F2"/>
    <w:rsid w:val="00636CB5"/>
    <w:rsid w:val="00637013"/>
    <w:rsid w:val="00660D24"/>
    <w:rsid w:val="00666E61"/>
    <w:rsid w:val="0067548F"/>
    <w:rsid w:val="006759AE"/>
    <w:rsid w:val="0068376D"/>
    <w:rsid w:val="0068415B"/>
    <w:rsid w:val="00686F8F"/>
    <w:rsid w:val="00687A33"/>
    <w:rsid w:val="00687C03"/>
    <w:rsid w:val="00691E7F"/>
    <w:rsid w:val="00694536"/>
    <w:rsid w:val="006A503F"/>
    <w:rsid w:val="006B06AF"/>
    <w:rsid w:val="006B29BF"/>
    <w:rsid w:val="006B3EB8"/>
    <w:rsid w:val="006B3F47"/>
    <w:rsid w:val="006B4A46"/>
    <w:rsid w:val="006B5EBF"/>
    <w:rsid w:val="006C3B95"/>
    <w:rsid w:val="006C3BE5"/>
    <w:rsid w:val="006D1042"/>
    <w:rsid w:val="006D27B8"/>
    <w:rsid w:val="006D6722"/>
    <w:rsid w:val="006E2AD1"/>
    <w:rsid w:val="006E57F6"/>
    <w:rsid w:val="006E6758"/>
    <w:rsid w:val="006E7B38"/>
    <w:rsid w:val="006E7DA9"/>
    <w:rsid w:val="006F0467"/>
    <w:rsid w:val="006F3525"/>
    <w:rsid w:val="006F6F33"/>
    <w:rsid w:val="00701905"/>
    <w:rsid w:val="00702FC8"/>
    <w:rsid w:val="00704B1B"/>
    <w:rsid w:val="007100B8"/>
    <w:rsid w:val="007103E7"/>
    <w:rsid w:val="007120A8"/>
    <w:rsid w:val="00712CD8"/>
    <w:rsid w:val="00712FF5"/>
    <w:rsid w:val="007157D0"/>
    <w:rsid w:val="00715E36"/>
    <w:rsid w:val="007170D6"/>
    <w:rsid w:val="007204A6"/>
    <w:rsid w:val="0073278C"/>
    <w:rsid w:val="0073377C"/>
    <w:rsid w:val="00736A9D"/>
    <w:rsid w:val="00736DE8"/>
    <w:rsid w:val="00737775"/>
    <w:rsid w:val="00741328"/>
    <w:rsid w:val="00742990"/>
    <w:rsid w:val="00750789"/>
    <w:rsid w:val="00750DBC"/>
    <w:rsid w:val="00750E68"/>
    <w:rsid w:val="00752155"/>
    <w:rsid w:val="00755A7D"/>
    <w:rsid w:val="0076091C"/>
    <w:rsid w:val="00761419"/>
    <w:rsid w:val="007614DA"/>
    <w:rsid w:val="00762996"/>
    <w:rsid w:val="00763588"/>
    <w:rsid w:val="0076697A"/>
    <w:rsid w:val="00781809"/>
    <w:rsid w:val="007835F7"/>
    <w:rsid w:val="0078375B"/>
    <w:rsid w:val="00785F0B"/>
    <w:rsid w:val="007873D4"/>
    <w:rsid w:val="00787512"/>
    <w:rsid w:val="0078773E"/>
    <w:rsid w:val="00792693"/>
    <w:rsid w:val="007A2580"/>
    <w:rsid w:val="007A2FC7"/>
    <w:rsid w:val="007A42E8"/>
    <w:rsid w:val="007A47F7"/>
    <w:rsid w:val="007A4B64"/>
    <w:rsid w:val="007A5E70"/>
    <w:rsid w:val="007A7F5D"/>
    <w:rsid w:val="007B04E1"/>
    <w:rsid w:val="007B1CB1"/>
    <w:rsid w:val="007B5F4E"/>
    <w:rsid w:val="007B6A88"/>
    <w:rsid w:val="007C1267"/>
    <w:rsid w:val="007C26C5"/>
    <w:rsid w:val="007C2D0B"/>
    <w:rsid w:val="007C3974"/>
    <w:rsid w:val="007C4B45"/>
    <w:rsid w:val="007C4D7B"/>
    <w:rsid w:val="007C72B5"/>
    <w:rsid w:val="007C77F6"/>
    <w:rsid w:val="007D0572"/>
    <w:rsid w:val="007D21CC"/>
    <w:rsid w:val="007D28F4"/>
    <w:rsid w:val="007D2F54"/>
    <w:rsid w:val="007E2DD7"/>
    <w:rsid w:val="007E44F3"/>
    <w:rsid w:val="007F1AC9"/>
    <w:rsid w:val="007F572E"/>
    <w:rsid w:val="007F774C"/>
    <w:rsid w:val="007F7EC2"/>
    <w:rsid w:val="00800526"/>
    <w:rsid w:val="00802AA7"/>
    <w:rsid w:val="00803692"/>
    <w:rsid w:val="00813ECE"/>
    <w:rsid w:val="00814E0A"/>
    <w:rsid w:val="00816278"/>
    <w:rsid w:val="00826F78"/>
    <w:rsid w:val="008302D6"/>
    <w:rsid w:val="008304B5"/>
    <w:rsid w:val="00835B87"/>
    <w:rsid w:val="00843455"/>
    <w:rsid w:val="00843690"/>
    <w:rsid w:val="00844032"/>
    <w:rsid w:val="00844177"/>
    <w:rsid w:val="00845518"/>
    <w:rsid w:val="00847168"/>
    <w:rsid w:val="008563ED"/>
    <w:rsid w:val="0085719E"/>
    <w:rsid w:val="00857346"/>
    <w:rsid w:val="008611B5"/>
    <w:rsid w:val="00862D48"/>
    <w:rsid w:val="00863B35"/>
    <w:rsid w:val="00863EEC"/>
    <w:rsid w:val="008654BD"/>
    <w:rsid w:val="00866C20"/>
    <w:rsid w:val="00876502"/>
    <w:rsid w:val="008803A4"/>
    <w:rsid w:val="0088245C"/>
    <w:rsid w:val="00883A87"/>
    <w:rsid w:val="00884805"/>
    <w:rsid w:val="00885AA3"/>
    <w:rsid w:val="00885EAE"/>
    <w:rsid w:val="008878B9"/>
    <w:rsid w:val="00887B36"/>
    <w:rsid w:val="00896EE4"/>
    <w:rsid w:val="00897E8C"/>
    <w:rsid w:val="008A1EF9"/>
    <w:rsid w:val="008A5558"/>
    <w:rsid w:val="008B0E02"/>
    <w:rsid w:val="008B19C1"/>
    <w:rsid w:val="008B56AE"/>
    <w:rsid w:val="008C3138"/>
    <w:rsid w:val="008C75EB"/>
    <w:rsid w:val="008D1281"/>
    <w:rsid w:val="008D1D71"/>
    <w:rsid w:val="008D5C7C"/>
    <w:rsid w:val="008D6214"/>
    <w:rsid w:val="008D6FE7"/>
    <w:rsid w:val="008E2E11"/>
    <w:rsid w:val="008E556C"/>
    <w:rsid w:val="008E7193"/>
    <w:rsid w:val="008E7CC7"/>
    <w:rsid w:val="008F27AA"/>
    <w:rsid w:val="008F3A08"/>
    <w:rsid w:val="008F462C"/>
    <w:rsid w:val="008F7B6C"/>
    <w:rsid w:val="00902DE0"/>
    <w:rsid w:val="00906347"/>
    <w:rsid w:val="00906526"/>
    <w:rsid w:val="00911315"/>
    <w:rsid w:val="00911DD0"/>
    <w:rsid w:val="00912846"/>
    <w:rsid w:val="00915CC0"/>
    <w:rsid w:val="00921E5B"/>
    <w:rsid w:val="00926220"/>
    <w:rsid w:val="00927BC7"/>
    <w:rsid w:val="00927F73"/>
    <w:rsid w:val="0093072E"/>
    <w:rsid w:val="00931744"/>
    <w:rsid w:val="00933777"/>
    <w:rsid w:val="009339ED"/>
    <w:rsid w:val="00935DEB"/>
    <w:rsid w:val="00941048"/>
    <w:rsid w:val="0094255F"/>
    <w:rsid w:val="0094256B"/>
    <w:rsid w:val="00944AF7"/>
    <w:rsid w:val="00945D6B"/>
    <w:rsid w:val="0095297D"/>
    <w:rsid w:val="00953325"/>
    <w:rsid w:val="00953C09"/>
    <w:rsid w:val="00957EC2"/>
    <w:rsid w:val="009634CE"/>
    <w:rsid w:val="0096458D"/>
    <w:rsid w:val="00967836"/>
    <w:rsid w:val="00970993"/>
    <w:rsid w:val="009744C6"/>
    <w:rsid w:val="00975BA6"/>
    <w:rsid w:val="009820DB"/>
    <w:rsid w:val="00982D90"/>
    <w:rsid w:val="00984D6D"/>
    <w:rsid w:val="00986B77"/>
    <w:rsid w:val="0098735F"/>
    <w:rsid w:val="009914AC"/>
    <w:rsid w:val="00992505"/>
    <w:rsid w:val="009A3E57"/>
    <w:rsid w:val="009A6278"/>
    <w:rsid w:val="009A7FC8"/>
    <w:rsid w:val="009B1A2F"/>
    <w:rsid w:val="009B5047"/>
    <w:rsid w:val="009B696C"/>
    <w:rsid w:val="009B6D43"/>
    <w:rsid w:val="009C092C"/>
    <w:rsid w:val="009C0B67"/>
    <w:rsid w:val="009C3821"/>
    <w:rsid w:val="009C3F98"/>
    <w:rsid w:val="009C4509"/>
    <w:rsid w:val="009C63F4"/>
    <w:rsid w:val="009C697A"/>
    <w:rsid w:val="009D3E74"/>
    <w:rsid w:val="009D461F"/>
    <w:rsid w:val="009D5E99"/>
    <w:rsid w:val="009D7225"/>
    <w:rsid w:val="009E383C"/>
    <w:rsid w:val="009E4336"/>
    <w:rsid w:val="009E49DE"/>
    <w:rsid w:val="009E4E80"/>
    <w:rsid w:val="009F0697"/>
    <w:rsid w:val="009F0A40"/>
    <w:rsid w:val="009F3978"/>
    <w:rsid w:val="009F48D9"/>
    <w:rsid w:val="009F4C69"/>
    <w:rsid w:val="009F6ACD"/>
    <w:rsid w:val="00A02588"/>
    <w:rsid w:val="00A244E1"/>
    <w:rsid w:val="00A257DC"/>
    <w:rsid w:val="00A33B47"/>
    <w:rsid w:val="00A33BC0"/>
    <w:rsid w:val="00A34904"/>
    <w:rsid w:val="00A36039"/>
    <w:rsid w:val="00A36735"/>
    <w:rsid w:val="00A367CB"/>
    <w:rsid w:val="00A52A40"/>
    <w:rsid w:val="00A52DF9"/>
    <w:rsid w:val="00A55203"/>
    <w:rsid w:val="00A55C66"/>
    <w:rsid w:val="00A56B88"/>
    <w:rsid w:val="00A60686"/>
    <w:rsid w:val="00A630C8"/>
    <w:rsid w:val="00A63459"/>
    <w:rsid w:val="00A655C7"/>
    <w:rsid w:val="00A70235"/>
    <w:rsid w:val="00A7034D"/>
    <w:rsid w:val="00A72147"/>
    <w:rsid w:val="00A74E6B"/>
    <w:rsid w:val="00A83E4C"/>
    <w:rsid w:val="00A8497D"/>
    <w:rsid w:val="00A856AD"/>
    <w:rsid w:val="00A86631"/>
    <w:rsid w:val="00A8750D"/>
    <w:rsid w:val="00A8782C"/>
    <w:rsid w:val="00A90D4D"/>
    <w:rsid w:val="00A932E1"/>
    <w:rsid w:val="00A95007"/>
    <w:rsid w:val="00A97E35"/>
    <w:rsid w:val="00AA0588"/>
    <w:rsid w:val="00AB0C64"/>
    <w:rsid w:val="00AB2443"/>
    <w:rsid w:val="00AB4045"/>
    <w:rsid w:val="00AB41B3"/>
    <w:rsid w:val="00AB6DA4"/>
    <w:rsid w:val="00AB7060"/>
    <w:rsid w:val="00AC1304"/>
    <w:rsid w:val="00AC4C47"/>
    <w:rsid w:val="00AC659D"/>
    <w:rsid w:val="00AC7A70"/>
    <w:rsid w:val="00AD0534"/>
    <w:rsid w:val="00AD1792"/>
    <w:rsid w:val="00AD7907"/>
    <w:rsid w:val="00AD7F02"/>
    <w:rsid w:val="00AE0D82"/>
    <w:rsid w:val="00AE1571"/>
    <w:rsid w:val="00AE3B8C"/>
    <w:rsid w:val="00AF0DC4"/>
    <w:rsid w:val="00AF2823"/>
    <w:rsid w:val="00AF33BD"/>
    <w:rsid w:val="00AF6FF9"/>
    <w:rsid w:val="00B02642"/>
    <w:rsid w:val="00B027E8"/>
    <w:rsid w:val="00B03757"/>
    <w:rsid w:val="00B04BC4"/>
    <w:rsid w:val="00B04F3F"/>
    <w:rsid w:val="00B06A36"/>
    <w:rsid w:val="00B07838"/>
    <w:rsid w:val="00B115A0"/>
    <w:rsid w:val="00B2049C"/>
    <w:rsid w:val="00B205E2"/>
    <w:rsid w:val="00B245F8"/>
    <w:rsid w:val="00B2581C"/>
    <w:rsid w:val="00B26A8B"/>
    <w:rsid w:val="00B3171C"/>
    <w:rsid w:val="00B31DFC"/>
    <w:rsid w:val="00B3554B"/>
    <w:rsid w:val="00B41F80"/>
    <w:rsid w:val="00B422DC"/>
    <w:rsid w:val="00B43C18"/>
    <w:rsid w:val="00B516BB"/>
    <w:rsid w:val="00B52686"/>
    <w:rsid w:val="00B55433"/>
    <w:rsid w:val="00B60C30"/>
    <w:rsid w:val="00B64AFC"/>
    <w:rsid w:val="00B661DC"/>
    <w:rsid w:val="00B66C26"/>
    <w:rsid w:val="00B67939"/>
    <w:rsid w:val="00B67C5B"/>
    <w:rsid w:val="00B74AFF"/>
    <w:rsid w:val="00B752C3"/>
    <w:rsid w:val="00B75783"/>
    <w:rsid w:val="00B76699"/>
    <w:rsid w:val="00B82985"/>
    <w:rsid w:val="00B83A63"/>
    <w:rsid w:val="00B872C3"/>
    <w:rsid w:val="00B901F4"/>
    <w:rsid w:val="00B92BFE"/>
    <w:rsid w:val="00B976EB"/>
    <w:rsid w:val="00BA2407"/>
    <w:rsid w:val="00BA355B"/>
    <w:rsid w:val="00BB34C0"/>
    <w:rsid w:val="00BC0724"/>
    <w:rsid w:val="00BC0DF1"/>
    <w:rsid w:val="00BC2813"/>
    <w:rsid w:val="00BC289C"/>
    <w:rsid w:val="00BC5FF7"/>
    <w:rsid w:val="00BD0903"/>
    <w:rsid w:val="00BD0CAC"/>
    <w:rsid w:val="00BD7BB9"/>
    <w:rsid w:val="00BE02C6"/>
    <w:rsid w:val="00BE0345"/>
    <w:rsid w:val="00BE1887"/>
    <w:rsid w:val="00BE1C03"/>
    <w:rsid w:val="00BE2E36"/>
    <w:rsid w:val="00BE6313"/>
    <w:rsid w:val="00BF036F"/>
    <w:rsid w:val="00BF06FF"/>
    <w:rsid w:val="00BF5719"/>
    <w:rsid w:val="00BF5B2A"/>
    <w:rsid w:val="00BF7898"/>
    <w:rsid w:val="00BF7AE5"/>
    <w:rsid w:val="00C032BF"/>
    <w:rsid w:val="00C04465"/>
    <w:rsid w:val="00C04BB4"/>
    <w:rsid w:val="00C06186"/>
    <w:rsid w:val="00C11BA3"/>
    <w:rsid w:val="00C260F6"/>
    <w:rsid w:val="00C30280"/>
    <w:rsid w:val="00C31422"/>
    <w:rsid w:val="00C3158B"/>
    <w:rsid w:val="00C367FD"/>
    <w:rsid w:val="00C37072"/>
    <w:rsid w:val="00C45AA4"/>
    <w:rsid w:val="00C5079B"/>
    <w:rsid w:val="00C52CB4"/>
    <w:rsid w:val="00C5342D"/>
    <w:rsid w:val="00C6300F"/>
    <w:rsid w:val="00C63C8C"/>
    <w:rsid w:val="00C67D91"/>
    <w:rsid w:val="00C71CC7"/>
    <w:rsid w:val="00C756E3"/>
    <w:rsid w:val="00C757A9"/>
    <w:rsid w:val="00C81033"/>
    <w:rsid w:val="00C83553"/>
    <w:rsid w:val="00C87DAD"/>
    <w:rsid w:val="00C951BE"/>
    <w:rsid w:val="00C9558B"/>
    <w:rsid w:val="00C97F92"/>
    <w:rsid w:val="00CA35D9"/>
    <w:rsid w:val="00CA38A1"/>
    <w:rsid w:val="00CA3D54"/>
    <w:rsid w:val="00CA7B3F"/>
    <w:rsid w:val="00CB375F"/>
    <w:rsid w:val="00CB6308"/>
    <w:rsid w:val="00CC1C46"/>
    <w:rsid w:val="00CD1621"/>
    <w:rsid w:val="00CD5F14"/>
    <w:rsid w:val="00CE1AB9"/>
    <w:rsid w:val="00CE2077"/>
    <w:rsid w:val="00CE20A0"/>
    <w:rsid w:val="00CE74E9"/>
    <w:rsid w:val="00CF1D9D"/>
    <w:rsid w:val="00CF514B"/>
    <w:rsid w:val="00CF528B"/>
    <w:rsid w:val="00CF7EBC"/>
    <w:rsid w:val="00CF7EFA"/>
    <w:rsid w:val="00D004E4"/>
    <w:rsid w:val="00D015EC"/>
    <w:rsid w:val="00D03CB0"/>
    <w:rsid w:val="00D10030"/>
    <w:rsid w:val="00D16043"/>
    <w:rsid w:val="00D178C7"/>
    <w:rsid w:val="00D23CE5"/>
    <w:rsid w:val="00D245BC"/>
    <w:rsid w:val="00D27368"/>
    <w:rsid w:val="00D27DED"/>
    <w:rsid w:val="00D32F31"/>
    <w:rsid w:val="00D34626"/>
    <w:rsid w:val="00D34D0A"/>
    <w:rsid w:val="00D34F25"/>
    <w:rsid w:val="00D3728B"/>
    <w:rsid w:val="00D437B6"/>
    <w:rsid w:val="00D46BA5"/>
    <w:rsid w:val="00D472D4"/>
    <w:rsid w:val="00D47D7B"/>
    <w:rsid w:val="00D55B11"/>
    <w:rsid w:val="00D560D2"/>
    <w:rsid w:val="00D564F7"/>
    <w:rsid w:val="00D63B24"/>
    <w:rsid w:val="00D678C8"/>
    <w:rsid w:val="00D679A8"/>
    <w:rsid w:val="00D71078"/>
    <w:rsid w:val="00D715F6"/>
    <w:rsid w:val="00D71B19"/>
    <w:rsid w:val="00D74254"/>
    <w:rsid w:val="00D74B7D"/>
    <w:rsid w:val="00D812E9"/>
    <w:rsid w:val="00D82422"/>
    <w:rsid w:val="00D855DD"/>
    <w:rsid w:val="00D877D3"/>
    <w:rsid w:val="00D904DA"/>
    <w:rsid w:val="00D90C52"/>
    <w:rsid w:val="00D912D6"/>
    <w:rsid w:val="00D9417F"/>
    <w:rsid w:val="00DA111E"/>
    <w:rsid w:val="00DA1CD5"/>
    <w:rsid w:val="00DA2980"/>
    <w:rsid w:val="00DA4622"/>
    <w:rsid w:val="00DA473E"/>
    <w:rsid w:val="00DA7A82"/>
    <w:rsid w:val="00DA7C84"/>
    <w:rsid w:val="00DB0E80"/>
    <w:rsid w:val="00DB15BC"/>
    <w:rsid w:val="00DB4C0C"/>
    <w:rsid w:val="00DB5856"/>
    <w:rsid w:val="00DB783C"/>
    <w:rsid w:val="00DC06EF"/>
    <w:rsid w:val="00DC1FC0"/>
    <w:rsid w:val="00DC32C4"/>
    <w:rsid w:val="00DC3B2D"/>
    <w:rsid w:val="00DC6306"/>
    <w:rsid w:val="00DC6606"/>
    <w:rsid w:val="00DC69C2"/>
    <w:rsid w:val="00DC74AD"/>
    <w:rsid w:val="00DD0105"/>
    <w:rsid w:val="00DD02EB"/>
    <w:rsid w:val="00DD5586"/>
    <w:rsid w:val="00DE0AFD"/>
    <w:rsid w:val="00DE58FB"/>
    <w:rsid w:val="00DE5982"/>
    <w:rsid w:val="00DE5D11"/>
    <w:rsid w:val="00DF1847"/>
    <w:rsid w:val="00E00066"/>
    <w:rsid w:val="00E002AC"/>
    <w:rsid w:val="00E05FB6"/>
    <w:rsid w:val="00E1167D"/>
    <w:rsid w:val="00E14737"/>
    <w:rsid w:val="00E20E7B"/>
    <w:rsid w:val="00E23C27"/>
    <w:rsid w:val="00E246DE"/>
    <w:rsid w:val="00E24CE6"/>
    <w:rsid w:val="00E26E96"/>
    <w:rsid w:val="00E30326"/>
    <w:rsid w:val="00E33280"/>
    <w:rsid w:val="00E33ED6"/>
    <w:rsid w:val="00E37397"/>
    <w:rsid w:val="00E5063C"/>
    <w:rsid w:val="00E50980"/>
    <w:rsid w:val="00E555A3"/>
    <w:rsid w:val="00E61406"/>
    <w:rsid w:val="00E617EA"/>
    <w:rsid w:val="00E62A48"/>
    <w:rsid w:val="00E70BFD"/>
    <w:rsid w:val="00E74461"/>
    <w:rsid w:val="00E76E36"/>
    <w:rsid w:val="00E80A01"/>
    <w:rsid w:val="00E81FFC"/>
    <w:rsid w:val="00E836D8"/>
    <w:rsid w:val="00E846B3"/>
    <w:rsid w:val="00E865AD"/>
    <w:rsid w:val="00E90260"/>
    <w:rsid w:val="00E90E58"/>
    <w:rsid w:val="00E91912"/>
    <w:rsid w:val="00E929FC"/>
    <w:rsid w:val="00E9694F"/>
    <w:rsid w:val="00EA0565"/>
    <w:rsid w:val="00EA36B7"/>
    <w:rsid w:val="00EA3AA6"/>
    <w:rsid w:val="00EA5B6B"/>
    <w:rsid w:val="00EB2442"/>
    <w:rsid w:val="00EB5603"/>
    <w:rsid w:val="00EB72D7"/>
    <w:rsid w:val="00EB73AB"/>
    <w:rsid w:val="00EC7583"/>
    <w:rsid w:val="00ED1BD8"/>
    <w:rsid w:val="00ED29BD"/>
    <w:rsid w:val="00ED2BC8"/>
    <w:rsid w:val="00ED3B0B"/>
    <w:rsid w:val="00ED4FC0"/>
    <w:rsid w:val="00ED595C"/>
    <w:rsid w:val="00EE1B2E"/>
    <w:rsid w:val="00EE28CA"/>
    <w:rsid w:val="00EE2A75"/>
    <w:rsid w:val="00EE3E2A"/>
    <w:rsid w:val="00EE45E3"/>
    <w:rsid w:val="00EE5EBF"/>
    <w:rsid w:val="00EE7A98"/>
    <w:rsid w:val="00EF09C4"/>
    <w:rsid w:val="00EF0CF8"/>
    <w:rsid w:val="00EF199F"/>
    <w:rsid w:val="00EF1EF6"/>
    <w:rsid w:val="00EF37A1"/>
    <w:rsid w:val="00EF582B"/>
    <w:rsid w:val="00EF588F"/>
    <w:rsid w:val="00EF7959"/>
    <w:rsid w:val="00F01A36"/>
    <w:rsid w:val="00F0697B"/>
    <w:rsid w:val="00F10530"/>
    <w:rsid w:val="00F12A17"/>
    <w:rsid w:val="00F12D91"/>
    <w:rsid w:val="00F13F83"/>
    <w:rsid w:val="00F166CC"/>
    <w:rsid w:val="00F2140F"/>
    <w:rsid w:val="00F231EE"/>
    <w:rsid w:val="00F237B5"/>
    <w:rsid w:val="00F25BFB"/>
    <w:rsid w:val="00F25D2C"/>
    <w:rsid w:val="00F35983"/>
    <w:rsid w:val="00F3741B"/>
    <w:rsid w:val="00F40DF1"/>
    <w:rsid w:val="00F42643"/>
    <w:rsid w:val="00F428DD"/>
    <w:rsid w:val="00F45501"/>
    <w:rsid w:val="00F47D6D"/>
    <w:rsid w:val="00F50379"/>
    <w:rsid w:val="00F51B25"/>
    <w:rsid w:val="00F5300C"/>
    <w:rsid w:val="00F54AD8"/>
    <w:rsid w:val="00F558B0"/>
    <w:rsid w:val="00F5685D"/>
    <w:rsid w:val="00F600F7"/>
    <w:rsid w:val="00F610FC"/>
    <w:rsid w:val="00F632E9"/>
    <w:rsid w:val="00F669CA"/>
    <w:rsid w:val="00F73445"/>
    <w:rsid w:val="00F84BA9"/>
    <w:rsid w:val="00F84D5E"/>
    <w:rsid w:val="00F86A9F"/>
    <w:rsid w:val="00F87410"/>
    <w:rsid w:val="00F87EF0"/>
    <w:rsid w:val="00F908FA"/>
    <w:rsid w:val="00F9270F"/>
    <w:rsid w:val="00F92BAB"/>
    <w:rsid w:val="00F92C15"/>
    <w:rsid w:val="00F94222"/>
    <w:rsid w:val="00F9578D"/>
    <w:rsid w:val="00F9593E"/>
    <w:rsid w:val="00F966A1"/>
    <w:rsid w:val="00F973FF"/>
    <w:rsid w:val="00FA0078"/>
    <w:rsid w:val="00FA14DD"/>
    <w:rsid w:val="00FA569F"/>
    <w:rsid w:val="00FB0819"/>
    <w:rsid w:val="00FB0D3F"/>
    <w:rsid w:val="00FB152D"/>
    <w:rsid w:val="00FB1958"/>
    <w:rsid w:val="00FB5542"/>
    <w:rsid w:val="00FB74D8"/>
    <w:rsid w:val="00FD1A51"/>
    <w:rsid w:val="00FD47D5"/>
    <w:rsid w:val="00FD6AB1"/>
    <w:rsid w:val="00FE06CA"/>
    <w:rsid w:val="00FE50A3"/>
    <w:rsid w:val="00FF1D1C"/>
    <w:rsid w:val="00FF3A9B"/>
    <w:rsid w:val="00FF5C81"/>
    <w:rsid w:val="00FF6250"/>
    <w:rsid w:val="3E4A4387"/>
    <w:rsid w:val="4A201AD8"/>
    <w:rsid w:val="739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89AF25"/>
  <w15:docId w15:val="{35531185-E870-4DB3-8232-A5CB169A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/>
    <w:lsdException w:name="Dark List" w:uiPriority="70" w:qFormat="1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1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4E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3E495-C03E-4193-8600-6C7180E6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78</cp:revision>
  <cp:lastPrinted>2026-05-12T08:46:00Z</cp:lastPrinted>
  <dcterms:created xsi:type="dcterms:W3CDTF">2026-05-08T06:48:00Z</dcterms:created>
  <dcterms:modified xsi:type="dcterms:W3CDTF">2026-05-18T02:58:00Z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2025-12-12T10:58:30Z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15719c4f-6f45-4740-83d1-ad54c5cbed7b</vt:lpwstr>
  </property>
  <property fmtid="{D5CDD505-2E9C-101B-9397-08002B2CF9AE}" pid="7" name="MSIP_Label_defa4170-0d19-0005-0004-bc88714345d2_ActionId">
    <vt:lpwstr>581a36d8-91fe-4660-a55f-86c1757c4535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TemplateDocerSaveRecord">
    <vt:lpwstr>eyJoZGlkIjoiZjc4OWViODk1NWQ2NDUxZDgzNDlmNTljYjIxNDEwYTYiLCJ1c2VySWQiOiI4ODEzMzkyMzY4NTUwIn0=</vt:lpwstr>
  </property>
  <property fmtid="{D5CDD505-2E9C-101B-9397-08002B2CF9AE}" pid="11" name="KSOProductBuildVer">
    <vt:lpwstr>1033-12.1.0.25862</vt:lpwstr>
  </property>
  <property fmtid="{D5CDD505-2E9C-101B-9397-08002B2CF9AE}" pid="12" name="ICV">
    <vt:lpwstr>9A26D38DB02F496F87FA480880E7F44F_12</vt:lpwstr>
  </property>
</Properties>
</file>